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52E" w:rsidRPr="004D57DF" w:rsidRDefault="007B1C70" w:rsidP="004D57DF">
      <w:pPr>
        <w:ind w:right="-318"/>
        <w:jc w:val="both"/>
        <w:rPr>
          <w:rFonts w:ascii="Arial" w:hAnsi="Arial" w:cs="Arial"/>
          <w:sz w:val="22"/>
          <w:szCs w:val="22"/>
        </w:rPr>
      </w:pPr>
      <w:r w:rsidRPr="004D57DF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137795</wp:posOffset>
                </wp:positionV>
                <wp:extent cx="6532245" cy="523240"/>
                <wp:effectExtent l="0" t="0" r="20955" b="1016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2245" cy="523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1C8" w:rsidRPr="004F7564" w:rsidRDefault="004A61C8" w:rsidP="00E5794F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F756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ANEXO N° 1 TIPIFICACIÓN, ESTIMACIÓN Y ASIGNACIÓN DE LOS RIESGOS PREVISIBLES</w:t>
                            </w:r>
                            <w:r w:rsidR="00BE549C" w:rsidRPr="004F756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.  (Artículo 4º de la Ley 1150 de 2007 y Artículo 2.2.1.1.1</w:t>
                            </w:r>
                            <w:r w:rsidR="001132A7" w:rsidRPr="004F756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.6.3. del Decreto 1082 de 2015)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2.35pt;margin-top:10.85pt;width:514.35pt;height:4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" fillcolor="#bfbfbf" strokeweight=".5pt">
                <v:textbox>
                  <w:txbxContent>
                    <w:p w:rsidR="004A61C8" w:rsidRPr="004F7564" w:rsidRDefault="004A61C8" w:rsidP="00E5794F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F756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ANEXO N° 1 TIPIFICACIÓN, ESTIMACIÓN Y ASIGNACIÓN DE LOS RIESGOS PREVISIBLES</w:t>
                      </w:r>
                      <w:r w:rsidR="00BE549C" w:rsidRPr="004F756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.  (Artículo 4º de la Ley 1150 de 2007 y Artículo 2.2.1.1.1</w:t>
                      </w:r>
                      <w:r w:rsidR="001132A7" w:rsidRPr="004F756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.6.3. del Decreto 1082 de 2015)</w:t>
                      </w:r>
                    </w:p>
                  </w:txbxContent>
                </v:textbox>
              </v:shape>
            </w:pict>
          </mc:Fallback>
        </mc:AlternateContent>
      </w:r>
    </w:p>
    <w:p w:rsidR="00E95E11" w:rsidRPr="004D57DF" w:rsidRDefault="00E95E11" w:rsidP="004D57DF">
      <w:pPr>
        <w:ind w:right="-318"/>
        <w:jc w:val="both"/>
        <w:rPr>
          <w:rFonts w:ascii="Arial" w:hAnsi="Arial" w:cs="Arial"/>
          <w:sz w:val="22"/>
          <w:szCs w:val="22"/>
        </w:rPr>
      </w:pPr>
    </w:p>
    <w:p w:rsidR="00E95E11" w:rsidRPr="004D57DF" w:rsidRDefault="00E95E11" w:rsidP="004D57DF">
      <w:pPr>
        <w:ind w:right="-318"/>
        <w:jc w:val="both"/>
        <w:rPr>
          <w:rFonts w:ascii="Arial" w:hAnsi="Arial" w:cs="Arial"/>
          <w:sz w:val="22"/>
          <w:szCs w:val="22"/>
        </w:rPr>
      </w:pPr>
    </w:p>
    <w:p w:rsidR="00E95E11" w:rsidRPr="004D57DF" w:rsidRDefault="00E95E11" w:rsidP="004D57DF">
      <w:pPr>
        <w:ind w:right="-318"/>
        <w:jc w:val="both"/>
        <w:rPr>
          <w:rFonts w:ascii="Arial" w:hAnsi="Arial" w:cs="Arial"/>
          <w:sz w:val="22"/>
          <w:szCs w:val="22"/>
        </w:rPr>
      </w:pPr>
    </w:p>
    <w:p w:rsidR="00097698" w:rsidRDefault="00097698" w:rsidP="004D57DF">
      <w:pPr>
        <w:tabs>
          <w:tab w:val="left" w:pos="-142"/>
          <w:tab w:val="left" w:pos="33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4D57DF" w:rsidRPr="004D57DF" w:rsidRDefault="004D57DF" w:rsidP="004D57DF">
      <w:pPr>
        <w:tabs>
          <w:tab w:val="left" w:pos="-142"/>
          <w:tab w:val="left" w:pos="33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57DF" w:rsidRDefault="00BE549C" w:rsidP="004D57DF">
      <w:pPr>
        <w:tabs>
          <w:tab w:val="left" w:pos="-142"/>
          <w:tab w:val="left" w:pos="33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Para e</w:t>
      </w:r>
      <w:r w:rsidR="00097698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l presente </w:t>
      </w:r>
      <w:r w:rsid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proceso contractual y 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en atención al Artículo 4 de la ley 1150 de 20</w:t>
      </w:r>
      <w:bookmarkStart w:id="0" w:name="_GoBack"/>
      <w:bookmarkEnd w:id="0"/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07 y el Artículo</w:t>
      </w:r>
      <w:r w:rsidR="00097698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2.2.1.1.1.6.3. </w:t>
      </w:r>
      <w:proofErr w:type="gramStart"/>
      <w:r w:rsidR="00097698" w:rsidRPr="004D57DF">
        <w:rPr>
          <w:rFonts w:ascii="Arial" w:eastAsia="Calibri" w:hAnsi="Arial" w:cs="Arial"/>
          <w:iCs/>
          <w:sz w:val="22"/>
          <w:szCs w:val="22"/>
          <w:lang w:eastAsia="en-US"/>
        </w:rPr>
        <w:t>del</w:t>
      </w:r>
      <w:proofErr w:type="gramEnd"/>
      <w:r w:rsidR="00097698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Decreto 1082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de 2015, entiéndase por riesgo es un evento que puede generar efectos adversos y de distinta magnitud en el logro de los objetivos del Proceso de Contratación o en la ejecución de un </w:t>
      </w:r>
      <w:r w:rsidR="001132A7" w:rsidRPr="004D57DF">
        <w:rPr>
          <w:rFonts w:ascii="Arial" w:eastAsia="Calibri" w:hAnsi="Arial" w:cs="Arial"/>
          <w:iCs/>
          <w:sz w:val="22"/>
          <w:szCs w:val="22"/>
          <w:lang w:eastAsia="en-US"/>
        </w:rPr>
        <w:t>Convenio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57DF" w:rsidRDefault="00BE549C" w:rsidP="004D57DF">
      <w:pPr>
        <w:tabs>
          <w:tab w:val="left" w:pos="-142"/>
          <w:tab w:val="left" w:pos="142"/>
        </w:tabs>
        <w:ind w:left="142" w:right="-318"/>
        <w:contextualSpacing/>
        <w:jc w:val="both"/>
        <w:rPr>
          <w:rFonts w:ascii="Arial" w:eastAsia="Calibri" w:hAnsi="Arial" w:cs="Arial"/>
          <w:iCs/>
          <w:sz w:val="22"/>
          <w:szCs w:val="22"/>
        </w:rPr>
      </w:pPr>
    </w:p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Con el fin de conocer los riesgos que afectarían el con</w:t>
      </w:r>
      <w:r w:rsidR="001132A7" w:rsidRPr="004D57DF">
        <w:rPr>
          <w:rFonts w:ascii="Arial" w:eastAsia="Calibri" w:hAnsi="Arial" w:cs="Arial"/>
          <w:iCs/>
          <w:sz w:val="22"/>
          <w:szCs w:val="22"/>
          <w:lang w:eastAsia="en-US"/>
        </w:rPr>
        <w:t>venio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que se pretende adelantar, tanto en aspectos favorables como adversos; y con el fin de contribuir a asegurar los fines que el estado pe</w:t>
      </w:r>
      <w:r w:rsidR="0089282A" w:rsidRPr="004D57DF">
        <w:rPr>
          <w:rFonts w:ascii="Arial" w:eastAsia="Calibri" w:hAnsi="Arial" w:cs="Arial"/>
          <w:iCs/>
          <w:sz w:val="22"/>
          <w:szCs w:val="22"/>
          <w:lang w:eastAsia="en-US"/>
        </w:rPr>
        <w:t>rsigue c</w:t>
      </w:r>
      <w:r w:rsidR="00097698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on la contratación, la Secretaría de </w:t>
      </w:r>
      <w:proofErr w:type="spellStart"/>
      <w:r w:rsidR="00282720" w:rsidRPr="004D57DF">
        <w:rPr>
          <w:rFonts w:ascii="Arial" w:eastAsia="Calibri" w:hAnsi="Arial" w:cs="Arial"/>
          <w:iCs/>
          <w:color w:val="00B0F0"/>
          <w:sz w:val="22"/>
          <w:szCs w:val="22"/>
          <w:lang w:eastAsia="en-US"/>
        </w:rPr>
        <w:t>Xxxx</w:t>
      </w:r>
      <w:proofErr w:type="spellEnd"/>
      <w:r w:rsidR="001132A7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</w:t>
      </w:r>
      <w:r w:rsidR="0089282A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del 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Departamento del Putumayo</w:t>
      </w:r>
      <w:r w:rsidR="0089282A" w:rsidRPr="004D57DF">
        <w:rPr>
          <w:rFonts w:ascii="Arial" w:eastAsia="Calibri" w:hAnsi="Arial" w:cs="Arial"/>
          <w:iCs/>
          <w:sz w:val="22"/>
          <w:szCs w:val="22"/>
          <w:lang w:eastAsia="en-US"/>
        </w:rPr>
        <w:t>,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 ha preparado este anexo, el cual permite dilucidar aspectos que deben ser considerados en la adecuada estructuración de ofertas y planes de conting</w:t>
      </w:r>
      <w:r w:rsidR="0089282A" w:rsidRPr="004D57DF">
        <w:rPr>
          <w:rFonts w:ascii="Arial" w:eastAsia="Calibri" w:hAnsi="Arial" w:cs="Arial"/>
          <w:iCs/>
          <w:sz w:val="22"/>
          <w:szCs w:val="22"/>
          <w:lang w:eastAsia="en-US"/>
        </w:rPr>
        <w:t>encia y continuidad del Con</w:t>
      </w:r>
      <w:r w:rsidR="001132A7" w:rsidRPr="004D57DF">
        <w:rPr>
          <w:rFonts w:ascii="Arial" w:eastAsia="Calibri" w:hAnsi="Arial" w:cs="Arial"/>
          <w:iCs/>
          <w:sz w:val="22"/>
          <w:szCs w:val="22"/>
          <w:lang w:eastAsia="en-US"/>
        </w:rPr>
        <w:t>venio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De este modo, corresponderá al </w:t>
      </w:r>
      <w:r w:rsidR="00282720" w:rsidRPr="004D57DF">
        <w:rPr>
          <w:rFonts w:ascii="Arial" w:hAnsi="Arial" w:cs="Arial"/>
          <w:color w:val="00B0F0"/>
          <w:sz w:val="22"/>
          <w:szCs w:val="22"/>
          <w:lang w:val="es-CO"/>
        </w:rPr>
        <w:t>(Nombre de la Entidad)</w:t>
      </w:r>
      <w:r w:rsidR="00282720" w:rsidRPr="004D57DF">
        <w:rPr>
          <w:rFonts w:ascii="Arial" w:hAnsi="Arial" w:cs="Arial"/>
          <w:sz w:val="22"/>
          <w:szCs w:val="22"/>
          <w:lang w:val="es-CO"/>
        </w:rPr>
        <w:t xml:space="preserve"> </w:t>
      </w:r>
      <w:r w:rsidR="001132A7"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la 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asunción del riesgo previsible propio de este tipo de contratación, asumiendo su costo, siempre que el mismo no se encu</w:t>
      </w:r>
      <w:r w:rsidR="0089282A" w:rsidRPr="004D57DF">
        <w:rPr>
          <w:rFonts w:ascii="Arial" w:eastAsia="Calibri" w:hAnsi="Arial" w:cs="Arial"/>
          <w:iCs/>
          <w:sz w:val="22"/>
          <w:szCs w:val="22"/>
          <w:lang w:eastAsia="en-US"/>
        </w:rPr>
        <w:t>entre expresamente a cargo del Departamento del Putumayo en los estudios previos</w:t>
      </w: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57DF">
        <w:rPr>
          <w:rFonts w:ascii="Arial" w:eastAsia="Calibri" w:hAnsi="Arial" w:cs="Arial"/>
          <w:iCs/>
          <w:sz w:val="22"/>
          <w:szCs w:val="22"/>
          <w:lang w:eastAsia="en-US"/>
        </w:rPr>
        <w:t>Los riesgos que podrían afectar el normal desarrollo de las actividades previstas en esta contratación serían:</w:t>
      </w:r>
    </w:p>
    <w:p w:rsidR="00E5794F" w:rsidRPr="004D57DF" w:rsidRDefault="00E5794F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1132A7" w:rsidRPr="004D57DF" w:rsidRDefault="001132A7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tbl>
      <w:tblPr>
        <w:tblStyle w:val="Tablaconcuadrcula"/>
        <w:tblW w:w="13467" w:type="dxa"/>
        <w:tblInd w:w="-14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3467"/>
      </w:tblGrid>
      <w:tr w:rsidR="00E5794F" w:rsidRPr="004D57DF" w:rsidTr="004D57DF">
        <w:trPr>
          <w:trHeight w:val="326"/>
        </w:trPr>
        <w:tc>
          <w:tcPr>
            <w:tcW w:w="13467" w:type="dxa"/>
            <w:shd w:val="clear" w:color="auto" w:fill="C6D9F1" w:themeFill="text2" w:themeFillTint="33"/>
          </w:tcPr>
          <w:p w:rsidR="00E5794F" w:rsidRPr="004D57DF" w:rsidRDefault="00E5794F" w:rsidP="004D57DF">
            <w:pPr>
              <w:tabs>
                <w:tab w:val="left" w:pos="-142"/>
                <w:tab w:val="left" w:pos="142"/>
              </w:tabs>
              <w:ind w:right="-318"/>
              <w:jc w:val="center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D57D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TABLA 1- MATRIZ DE RIESGOS</w:t>
            </w:r>
          </w:p>
        </w:tc>
      </w:tr>
    </w:tbl>
    <w:p w:rsidR="00E5794F" w:rsidRPr="004D57DF" w:rsidRDefault="00E5794F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tbl>
      <w:tblPr>
        <w:tblStyle w:val="Tablaconcuadrcula"/>
        <w:tblW w:w="5417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430"/>
        <w:gridCol w:w="420"/>
        <w:gridCol w:w="431"/>
        <w:gridCol w:w="286"/>
        <w:gridCol w:w="280"/>
        <w:gridCol w:w="848"/>
        <w:gridCol w:w="1139"/>
        <w:gridCol w:w="286"/>
        <w:gridCol w:w="280"/>
        <w:gridCol w:w="286"/>
        <w:gridCol w:w="280"/>
        <w:gridCol w:w="851"/>
        <w:gridCol w:w="988"/>
        <w:gridCol w:w="286"/>
        <w:gridCol w:w="286"/>
        <w:gridCol w:w="426"/>
        <w:gridCol w:w="288"/>
        <w:gridCol w:w="851"/>
        <w:gridCol w:w="846"/>
        <w:gridCol w:w="851"/>
        <w:gridCol w:w="851"/>
        <w:gridCol w:w="994"/>
        <w:gridCol w:w="983"/>
      </w:tblGrid>
      <w:tr w:rsidR="004D57DF" w:rsidRPr="004D57DF" w:rsidTr="004F7564">
        <w:trPr>
          <w:cantSplit/>
          <w:trHeight w:val="836"/>
        </w:trPr>
        <w:tc>
          <w:tcPr>
            <w:tcW w:w="160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N°</w:t>
            </w:r>
          </w:p>
        </w:tc>
        <w:tc>
          <w:tcPr>
            <w:tcW w:w="156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Clase</w:t>
            </w:r>
          </w:p>
        </w:tc>
        <w:tc>
          <w:tcPr>
            <w:tcW w:w="160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Fuente</w:t>
            </w:r>
          </w:p>
        </w:tc>
        <w:tc>
          <w:tcPr>
            <w:tcW w:w="106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Etapa</w:t>
            </w:r>
          </w:p>
        </w:tc>
        <w:tc>
          <w:tcPr>
            <w:tcW w:w="104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Tipo</w:t>
            </w:r>
          </w:p>
        </w:tc>
        <w:tc>
          <w:tcPr>
            <w:tcW w:w="315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Descripción (qué puede pasar y, cómo puede ocurrir)</w:t>
            </w:r>
          </w:p>
        </w:tc>
        <w:tc>
          <w:tcPr>
            <w:tcW w:w="423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Consecuencia de la ocurrencia del evento</w:t>
            </w:r>
          </w:p>
        </w:tc>
        <w:tc>
          <w:tcPr>
            <w:tcW w:w="106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Probabilidad</w:t>
            </w:r>
          </w:p>
        </w:tc>
        <w:tc>
          <w:tcPr>
            <w:tcW w:w="104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Impacto</w:t>
            </w:r>
          </w:p>
        </w:tc>
        <w:tc>
          <w:tcPr>
            <w:tcW w:w="106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Valoración del riesgo</w:t>
            </w:r>
          </w:p>
        </w:tc>
        <w:tc>
          <w:tcPr>
            <w:tcW w:w="104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Categoría</w:t>
            </w:r>
          </w:p>
        </w:tc>
        <w:tc>
          <w:tcPr>
            <w:tcW w:w="316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A quien se le asigna</w:t>
            </w:r>
          </w:p>
        </w:tc>
        <w:tc>
          <w:tcPr>
            <w:tcW w:w="367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Tratamiento/Controles a ser implementados</w:t>
            </w:r>
          </w:p>
        </w:tc>
        <w:tc>
          <w:tcPr>
            <w:tcW w:w="477" w:type="pct"/>
            <w:gridSpan w:val="4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Impacto después del tratamiento</w:t>
            </w:r>
          </w:p>
        </w:tc>
        <w:tc>
          <w:tcPr>
            <w:tcW w:w="316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 xml:space="preserve">¿Afecta la ejecución del </w:t>
            </w:r>
            <w:r w:rsidR="001132A7" w:rsidRPr="004D57DF">
              <w:rPr>
                <w:rFonts w:ascii="Arial" w:hAnsi="Arial" w:cs="Arial"/>
                <w:b/>
                <w:sz w:val="16"/>
                <w:szCs w:val="16"/>
              </w:rPr>
              <w:t>convenio</w:t>
            </w:r>
            <w:r w:rsidRPr="004D57DF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314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316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Fecha estimada en que se inicia el tratamiento</w:t>
            </w:r>
          </w:p>
        </w:tc>
        <w:tc>
          <w:tcPr>
            <w:tcW w:w="316" w:type="pct"/>
            <w:vMerge w:val="restar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734" w:type="pct"/>
            <w:gridSpan w:val="2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Monitoreo y revisión</w:t>
            </w:r>
          </w:p>
        </w:tc>
      </w:tr>
      <w:tr w:rsidR="004D57DF" w:rsidRPr="004D57DF" w:rsidTr="004F7564">
        <w:trPr>
          <w:cantSplit/>
          <w:trHeight w:val="1010"/>
        </w:trPr>
        <w:tc>
          <w:tcPr>
            <w:tcW w:w="160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6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3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6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6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" w:type="pct"/>
            <w:vMerge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6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Probabilidad</w:t>
            </w:r>
          </w:p>
        </w:tc>
        <w:tc>
          <w:tcPr>
            <w:tcW w:w="106" w:type="pc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Impacto</w:t>
            </w:r>
          </w:p>
        </w:tc>
        <w:tc>
          <w:tcPr>
            <w:tcW w:w="158" w:type="pc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Valoración del riesgo</w:t>
            </w:r>
          </w:p>
        </w:tc>
        <w:tc>
          <w:tcPr>
            <w:tcW w:w="107" w:type="pct"/>
            <w:shd w:val="clear" w:color="auto" w:fill="C6D9F1" w:themeFill="text2" w:themeFillTint="33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Categoría</w:t>
            </w:r>
          </w:p>
        </w:tc>
        <w:tc>
          <w:tcPr>
            <w:tcW w:w="316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4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6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6" w:type="pct"/>
            <w:vMerge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¿Cómo se realiza el monitoreo</w:t>
            </w:r>
          </w:p>
        </w:tc>
        <w:tc>
          <w:tcPr>
            <w:tcW w:w="365" w:type="pct"/>
            <w:shd w:val="clear" w:color="auto" w:fill="C6D9F1" w:themeFill="text2" w:themeFillTint="33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</w:rPr>
              <w:t>Periodicidad, ¿Cuándo?</w:t>
            </w:r>
          </w:p>
        </w:tc>
      </w:tr>
      <w:tr w:rsidR="004D57DF" w:rsidRPr="004D57DF" w:rsidTr="004F7564">
        <w:trPr>
          <w:cantSplit/>
          <w:trHeight w:val="1749"/>
        </w:trPr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Interno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Ejecución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Operacional</w:t>
            </w:r>
          </w:p>
        </w:tc>
        <w:tc>
          <w:tcPr>
            <w:tcW w:w="315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Incumplimiento en las obligaciones a cargo del </w:t>
            </w:r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423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Retrasos en las funciones desarrolladas e impacto negativo en las necesidades generadas por la secretaría ejecutora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Posible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Medio</w:t>
            </w:r>
          </w:p>
        </w:tc>
        <w:tc>
          <w:tcPr>
            <w:tcW w:w="316" w:type="pct"/>
            <w:vAlign w:val="center"/>
          </w:tcPr>
          <w:p w:rsidR="00D31D61" w:rsidRPr="004D57DF" w:rsidRDefault="00282720" w:rsidP="004D57DF">
            <w:pPr>
              <w:jc w:val="center"/>
              <w:rPr>
                <w:rFonts w:ascii="Arial" w:hAnsi="Arial" w:cs="Arial"/>
                <w:color w:val="00B0F0"/>
                <w:sz w:val="16"/>
                <w:szCs w:val="16"/>
              </w:rPr>
            </w:pPr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367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Supervisión de las actividades desarrolladas por el </w:t>
            </w:r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Raro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Insignificante</w:t>
            </w:r>
          </w:p>
        </w:tc>
        <w:tc>
          <w:tcPr>
            <w:tcW w:w="158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7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Bajo</w:t>
            </w:r>
          </w:p>
        </w:tc>
        <w:tc>
          <w:tcPr>
            <w:tcW w:w="31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314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Funcionario asignado para la supervisión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A partir del cumplimiento de los requisitos de ejecución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Terminación plazo contractual</w:t>
            </w:r>
          </w:p>
        </w:tc>
        <w:tc>
          <w:tcPr>
            <w:tcW w:w="369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Supervisión a las actividades asignadas conforme a las obligaciones del </w:t>
            </w:r>
            <w:r w:rsidR="001132A7" w:rsidRPr="004D57DF">
              <w:rPr>
                <w:rFonts w:ascii="Arial" w:hAnsi="Arial" w:cs="Arial"/>
                <w:sz w:val="16"/>
                <w:szCs w:val="16"/>
              </w:rPr>
              <w:t>convenio</w:t>
            </w:r>
          </w:p>
        </w:tc>
        <w:tc>
          <w:tcPr>
            <w:tcW w:w="365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Mensual</w:t>
            </w:r>
          </w:p>
        </w:tc>
      </w:tr>
      <w:tr w:rsidR="004D57DF" w:rsidRPr="004D57DF" w:rsidTr="004F7564">
        <w:trPr>
          <w:cantSplit/>
          <w:trHeight w:val="2513"/>
        </w:trPr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ind w:hanging="7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5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Interno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Ejecución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Operacional</w:t>
            </w:r>
          </w:p>
        </w:tc>
        <w:tc>
          <w:tcPr>
            <w:tcW w:w="315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Deficiente calidad del servicio prestado</w:t>
            </w:r>
          </w:p>
        </w:tc>
        <w:tc>
          <w:tcPr>
            <w:tcW w:w="423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Retrasos en las funciones desarrolladas por la secretaría ejecutora e impacto negativo en la gestión administrativa y de atención al usuario, generando posibles reclamaciones.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Posible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Medio</w:t>
            </w:r>
          </w:p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D31D61" w:rsidRPr="004D57DF" w:rsidRDefault="00282720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367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Supervisión de las actividades desarrolladas por el </w:t>
            </w:r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="00282720"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Raro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Insignificante</w:t>
            </w:r>
          </w:p>
        </w:tc>
        <w:tc>
          <w:tcPr>
            <w:tcW w:w="158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7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Bajo</w:t>
            </w:r>
          </w:p>
        </w:tc>
        <w:tc>
          <w:tcPr>
            <w:tcW w:w="31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314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Funcionario asignado para la supervisión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A partir del cumplimiento de los requisitos de ejecución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Terminación plazo contractual</w:t>
            </w:r>
          </w:p>
        </w:tc>
        <w:tc>
          <w:tcPr>
            <w:tcW w:w="369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Supervisión a las actividades asignadas conforme a las obligaciones del </w:t>
            </w:r>
            <w:r w:rsidR="001132A7" w:rsidRPr="004D57DF">
              <w:rPr>
                <w:rFonts w:ascii="Arial" w:hAnsi="Arial" w:cs="Arial"/>
                <w:sz w:val="16"/>
                <w:szCs w:val="16"/>
              </w:rPr>
              <w:t>convenio</w:t>
            </w:r>
          </w:p>
        </w:tc>
        <w:tc>
          <w:tcPr>
            <w:tcW w:w="365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Mensual</w:t>
            </w:r>
          </w:p>
        </w:tc>
      </w:tr>
      <w:tr w:rsidR="004D57DF" w:rsidRPr="004D57DF" w:rsidTr="004F7564">
        <w:trPr>
          <w:cantSplit/>
          <w:trHeight w:val="1618"/>
        </w:trPr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160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Interno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Ejecución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Operacional</w:t>
            </w:r>
          </w:p>
        </w:tc>
        <w:tc>
          <w:tcPr>
            <w:tcW w:w="315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Liquidación anticipada del </w:t>
            </w:r>
            <w:r w:rsidR="001132A7" w:rsidRPr="004D57DF">
              <w:rPr>
                <w:rFonts w:ascii="Arial" w:hAnsi="Arial" w:cs="Arial"/>
                <w:sz w:val="16"/>
                <w:szCs w:val="16"/>
              </w:rPr>
              <w:t>convenio</w:t>
            </w:r>
          </w:p>
        </w:tc>
        <w:tc>
          <w:tcPr>
            <w:tcW w:w="423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Retrasos en el cumplimiento de los objetivos y metas propuestas por la entidad.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Raro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04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Bajo</w:t>
            </w:r>
          </w:p>
        </w:tc>
        <w:tc>
          <w:tcPr>
            <w:tcW w:w="316" w:type="pct"/>
            <w:vAlign w:val="center"/>
          </w:tcPr>
          <w:p w:rsidR="00D31D61" w:rsidRPr="004D57DF" w:rsidRDefault="00282720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 xml:space="preserve">(tipo de entidad estatal, </w:t>
            </w:r>
            <w:proofErr w:type="spellStart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ej</w:t>
            </w:r>
            <w:proofErr w:type="spellEnd"/>
            <w:r w:rsidRPr="004D57DF">
              <w:rPr>
                <w:rFonts w:ascii="Arial" w:hAnsi="Arial" w:cs="Arial"/>
                <w:color w:val="00B0F0"/>
                <w:sz w:val="16"/>
                <w:szCs w:val="16"/>
              </w:rPr>
              <w:t>: Municipio)</w:t>
            </w:r>
          </w:p>
        </w:tc>
        <w:tc>
          <w:tcPr>
            <w:tcW w:w="367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Buscar la cesión del </w:t>
            </w:r>
            <w:r w:rsidR="001132A7" w:rsidRPr="004D57DF">
              <w:rPr>
                <w:rFonts w:ascii="Arial" w:hAnsi="Arial" w:cs="Arial"/>
                <w:sz w:val="16"/>
                <w:szCs w:val="16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</w:rPr>
              <w:t xml:space="preserve"> o nueva contratación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Raro</w:t>
            </w:r>
          </w:p>
        </w:tc>
        <w:tc>
          <w:tcPr>
            <w:tcW w:w="10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Menor</w:t>
            </w:r>
          </w:p>
        </w:tc>
        <w:tc>
          <w:tcPr>
            <w:tcW w:w="158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Bajo</w:t>
            </w:r>
          </w:p>
        </w:tc>
        <w:tc>
          <w:tcPr>
            <w:tcW w:w="316" w:type="pct"/>
            <w:textDirection w:val="btLr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314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Funcionario asignado para la supervisión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A partir del cumplimiento de los requisitos de ejecución</w:t>
            </w:r>
          </w:p>
        </w:tc>
        <w:tc>
          <w:tcPr>
            <w:tcW w:w="316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Terminación plazo contractual</w:t>
            </w:r>
          </w:p>
        </w:tc>
        <w:tc>
          <w:tcPr>
            <w:tcW w:w="369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 xml:space="preserve">Seguimiento 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</w:rPr>
              <w:t>convenio</w:t>
            </w:r>
          </w:p>
        </w:tc>
        <w:tc>
          <w:tcPr>
            <w:tcW w:w="365" w:type="pct"/>
            <w:vAlign w:val="center"/>
          </w:tcPr>
          <w:p w:rsidR="00D31D61" w:rsidRPr="004D57DF" w:rsidRDefault="00D31D61" w:rsidP="004D57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57DF">
              <w:rPr>
                <w:rFonts w:ascii="Arial" w:hAnsi="Arial" w:cs="Arial"/>
                <w:sz w:val="16"/>
                <w:szCs w:val="16"/>
              </w:rPr>
              <w:t>Mensual</w:t>
            </w:r>
          </w:p>
        </w:tc>
      </w:tr>
    </w:tbl>
    <w:p w:rsidR="00BE549C" w:rsidRPr="004D57DF" w:rsidRDefault="00BE549C" w:rsidP="004D57DF">
      <w:pPr>
        <w:tabs>
          <w:tab w:val="left" w:pos="-142"/>
          <w:tab w:val="left" w:pos="142"/>
        </w:tabs>
        <w:ind w:right="-318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57DF">
        <w:rPr>
          <w:rFonts w:ascii="Arial" w:hAnsi="Arial" w:cs="Arial"/>
          <w:b/>
          <w:sz w:val="22"/>
          <w:szCs w:val="22"/>
          <w:lang w:eastAsia="en-US"/>
        </w:rPr>
        <w:t>PROBABILIDAD DEL RIESGO</w:t>
      </w:r>
    </w:p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Style w:val="Cuadrculadetablaclara1"/>
        <w:tblW w:w="40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2000"/>
        <w:gridCol w:w="6436"/>
      </w:tblGrid>
      <w:tr w:rsidR="00E5794F" w:rsidRPr="004D57DF" w:rsidTr="00E5794F">
        <w:trPr>
          <w:trHeight w:val="258"/>
          <w:jc w:val="center"/>
        </w:trPr>
        <w:tc>
          <w:tcPr>
            <w:tcW w:w="773" w:type="pct"/>
            <w:shd w:val="clear" w:color="auto" w:fill="C6D9F1" w:themeFill="text2" w:themeFillTint="33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NIVEL</w:t>
            </w:r>
          </w:p>
        </w:tc>
        <w:tc>
          <w:tcPr>
            <w:tcW w:w="1002" w:type="pct"/>
            <w:shd w:val="clear" w:color="auto" w:fill="C6D9F1" w:themeFill="text2" w:themeFillTint="33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CATEGORÍA</w:t>
            </w:r>
          </w:p>
        </w:tc>
        <w:tc>
          <w:tcPr>
            <w:tcW w:w="3225" w:type="pct"/>
            <w:shd w:val="clear" w:color="auto" w:fill="C6D9F1" w:themeFill="text2" w:themeFillTint="33"/>
            <w:vAlign w:val="center"/>
          </w:tcPr>
          <w:p w:rsidR="00317E0D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DESCRIPCIÓN</w:t>
            </w:r>
          </w:p>
        </w:tc>
      </w:tr>
      <w:tr w:rsidR="00BE549C" w:rsidRPr="004D57DF" w:rsidTr="00E5794F">
        <w:trPr>
          <w:trHeight w:val="227"/>
          <w:jc w:val="center"/>
        </w:trPr>
        <w:tc>
          <w:tcPr>
            <w:tcW w:w="773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02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Raro</w:t>
            </w:r>
          </w:p>
        </w:tc>
        <w:tc>
          <w:tcPr>
            <w:tcW w:w="3225" w:type="pct"/>
            <w:vAlign w:val="center"/>
          </w:tcPr>
          <w:tbl>
            <w:tblPr>
              <w:tblW w:w="55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500"/>
            </w:tblGrid>
            <w:tr w:rsidR="00BE549C" w:rsidRPr="004D57DF" w:rsidTr="00F40A35">
              <w:trPr>
                <w:trHeight w:val="75"/>
              </w:trPr>
              <w:tc>
                <w:tcPr>
                  <w:tcW w:w="5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49C" w:rsidRPr="004D57DF" w:rsidRDefault="00BE549C" w:rsidP="004D57DF">
                  <w:pPr>
                    <w:autoSpaceDE w:val="0"/>
                    <w:autoSpaceDN w:val="0"/>
                    <w:adjustRightInd w:val="0"/>
                    <w:ind w:right="-318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4D57DF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Puede ocurrir excepcionalmente.</w:t>
                  </w:r>
                </w:p>
              </w:tc>
            </w:tr>
          </w:tbl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E549C" w:rsidRPr="004D57DF" w:rsidTr="00E5794F">
        <w:trPr>
          <w:trHeight w:val="227"/>
          <w:jc w:val="center"/>
        </w:trPr>
        <w:tc>
          <w:tcPr>
            <w:tcW w:w="773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02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Improbable</w:t>
            </w:r>
          </w:p>
        </w:tc>
        <w:tc>
          <w:tcPr>
            <w:tcW w:w="3225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eastAsia="es-CO"/>
              </w:rPr>
              <w:t>Puede ocurrir ocasionalmente</w:t>
            </w:r>
          </w:p>
        </w:tc>
      </w:tr>
      <w:tr w:rsidR="00BE549C" w:rsidRPr="004D57DF" w:rsidTr="00E5794F">
        <w:trPr>
          <w:trHeight w:val="227"/>
          <w:jc w:val="center"/>
        </w:trPr>
        <w:tc>
          <w:tcPr>
            <w:tcW w:w="773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2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Posible</w:t>
            </w:r>
          </w:p>
        </w:tc>
        <w:tc>
          <w:tcPr>
            <w:tcW w:w="3225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eastAsia="es-CO"/>
              </w:rPr>
              <w:t>Puede ocurrir en cualquier momento futuro</w:t>
            </w:r>
            <w:r w:rsidRPr="004D57DF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BE549C" w:rsidRPr="004D57DF" w:rsidTr="00E5794F">
        <w:trPr>
          <w:trHeight w:val="227"/>
          <w:jc w:val="center"/>
        </w:trPr>
        <w:tc>
          <w:tcPr>
            <w:tcW w:w="773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02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Probable</w:t>
            </w:r>
          </w:p>
        </w:tc>
        <w:tc>
          <w:tcPr>
            <w:tcW w:w="3225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eastAsia="en-US"/>
              </w:rPr>
              <w:t>Probablemente va a ocurrir.</w:t>
            </w:r>
          </w:p>
        </w:tc>
      </w:tr>
      <w:tr w:rsidR="00BE549C" w:rsidRPr="004D57DF" w:rsidTr="00E5794F">
        <w:trPr>
          <w:trHeight w:val="227"/>
          <w:jc w:val="center"/>
        </w:trPr>
        <w:tc>
          <w:tcPr>
            <w:tcW w:w="773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02" w:type="pct"/>
            <w:vAlign w:val="center"/>
          </w:tcPr>
          <w:p w:rsidR="00BE549C" w:rsidRPr="004D57DF" w:rsidRDefault="00BE549C" w:rsidP="004D57DF">
            <w:pPr>
              <w:ind w:right="-318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Casi Cierto</w:t>
            </w:r>
          </w:p>
        </w:tc>
        <w:tc>
          <w:tcPr>
            <w:tcW w:w="3225" w:type="pct"/>
            <w:vAlign w:val="center"/>
          </w:tcPr>
          <w:p w:rsidR="00BE549C" w:rsidRPr="004D57DF" w:rsidRDefault="00BE549C" w:rsidP="004D57DF">
            <w:pPr>
              <w:autoSpaceDE w:val="0"/>
              <w:autoSpaceDN w:val="0"/>
              <w:adjustRightInd w:val="0"/>
              <w:ind w:right="-318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eastAsia="en-US"/>
              </w:rPr>
              <w:t>Ocurre en la mayoría de las circunstancias.</w:t>
            </w:r>
          </w:p>
        </w:tc>
      </w:tr>
    </w:tbl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4D57DF" w:rsidRDefault="004D57DF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4D57DF" w:rsidRDefault="004D57DF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57DF">
        <w:rPr>
          <w:rFonts w:ascii="Arial" w:hAnsi="Arial" w:cs="Arial"/>
          <w:b/>
          <w:sz w:val="22"/>
          <w:szCs w:val="22"/>
          <w:lang w:eastAsia="en-US"/>
        </w:rPr>
        <w:lastRenderedPageBreak/>
        <w:t>IMPACTO DEL RIESGO</w:t>
      </w:r>
    </w:p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W w:w="12892" w:type="dxa"/>
        <w:tblInd w:w="-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5"/>
        <w:gridCol w:w="1959"/>
        <w:gridCol w:w="1826"/>
        <w:gridCol w:w="1859"/>
        <w:gridCol w:w="2268"/>
        <w:gridCol w:w="3095"/>
      </w:tblGrid>
      <w:tr w:rsidR="00BE549C" w:rsidRPr="004D57DF" w:rsidTr="004D57DF">
        <w:trPr>
          <w:trHeight w:val="176"/>
        </w:trPr>
        <w:tc>
          <w:tcPr>
            <w:tcW w:w="12892" w:type="dxa"/>
            <w:gridSpan w:val="6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IMPACTO</w:t>
            </w:r>
          </w:p>
          <w:p w:rsidR="00317E0D" w:rsidRPr="004D57DF" w:rsidRDefault="00317E0D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412"/>
        </w:trPr>
        <w:tc>
          <w:tcPr>
            <w:tcW w:w="1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CLASIFICACIÓN CUALITATIVA</w:t>
            </w:r>
          </w:p>
        </w:tc>
        <w:tc>
          <w:tcPr>
            <w:tcW w:w="195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Obstruye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intrascendente.</w:t>
            </w:r>
          </w:p>
        </w:tc>
        <w:tc>
          <w:tcPr>
            <w:tcW w:w="1826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Dificulta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baja. Aplicando medidas mínimas se puede lograr el objeto contractual.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Afecta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sin alterar el beneficio de las partes.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Obstruye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sustancialmente pero aun así permite la consecución del objeto contractual.</w:t>
            </w:r>
          </w:p>
        </w:tc>
        <w:tc>
          <w:tcPr>
            <w:tcW w:w="3095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Perturba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grave imposibilitando la consecución del objeto contractual</w:t>
            </w:r>
          </w:p>
        </w:tc>
      </w:tr>
      <w:tr w:rsidR="00E5794F" w:rsidRPr="004D57DF" w:rsidTr="004D57DF">
        <w:trPr>
          <w:trHeight w:val="253"/>
        </w:trPr>
        <w:tc>
          <w:tcPr>
            <w:tcW w:w="18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95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826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85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3095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412"/>
        </w:trPr>
        <w:tc>
          <w:tcPr>
            <w:tcW w:w="1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CLASIFICACIÓN MONETARIA</w:t>
            </w:r>
          </w:p>
        </w:tc>
        <w:tc>
          <w:tcPr>
            <w:tcW w:w="195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Los sobrecostos no representan más del uno por ciento (1%) del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.</w:t>
            </w:r>
          </w:p>
        </w:tc>
        <w:tc>
          <w:tcPr>
            <w:tcW w:w="1826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Los sobrecostos no representan más del cinco por ciento (5%) del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.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Genera un impacto sobre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entre el cinco (5%) y el quince por ciento (15%).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Incrementa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entre el quince (15%) y el treinta por ciento (30%).</w:t>
            </w:r>
          </w:p>
        </w:tc>
        <w:tc>
          <w:tcPr>
            <w:tcW w:w="3095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Impacto sobre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 más del treinta por ciento (30%).</w:t>
            </w:r>
          </w:p>
        </w:tc>
      </w:tr>
      <w:tr w:rsidR="00E5794F" w:rsidRPr="004D57DF" w:rsidTr="004D57DF">
        <w:trPr>
          <w:trHeight w:val="253"/>
        </w:trPr>
        <w:tc>
          <w:tcPr>
            <w:tcW w:w="18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95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826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85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3095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45"/>
        </w:trPr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CATEGORÍA</w:t>
            </w:r>
          </w:p>
        </w:tc>
        <w:tc>
          <w:tcPr>
            <w:tcW w:w="195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Insignificante</w:t>
            </w:r>
          </w:p>
        </w:tc>
        <w:tc>
          <w:tcPr>
            <w:tcW w:w="1826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Menor</w:t>
            </w:r>
          </w:p>
        </w:tc>
        <w:tc>
          <w:tcPr>
            <w:tcW w:w="185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Moderado</w:t>
            </w:r>
          </w:p>
        </w:tc>
        <w:tc>
          <w:tcPr>
            <w:tcW w:w="2268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Mayor</w:t>
            </w:r>
          </w:p>
        </w:tc>
        <w:tc>
          <w:tcPr>
            <w:tcW w:w="309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Catastrófico</w:t>
            </w:r>
          </w:p>
        </w:tc>
      </w:tr>
      <w:tr w:rsidR="00E5794F" w:rsidRPr="004D57DF" w:rsidTr="004D57DF">
        <w:trPr>
          <w:trHeight w:val="45"/>
        </w:trPr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VALORACIÓN</w:t>
            </w:r>
          </w:p>
        </w:tc>
        <w:tc>
          <w:tcPr>
            <w:tcW w:w="195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826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85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09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5</w:t>
            </w:r>
          </w:p>
        </w:tc>
      </w:tr>
    </w:tbl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57DF">
        <w:rPr>
          <w:rFonts w:ascii="Arial" w:hAnsi="Arial" w:cs="Arial"/>
          <w:b/>
          <w:sz w:val="22"/>
          <w:szCs w:val="22"/>
          <w:lang w:eastAsia="en-US"/>
        </w:rPr>
        <w:t>VALORACIÓN DEL RIESGO</w:t>
      </w:r>
    </w:p>
    <w:p w:rsidR="00C17A8E" w:rsidRPr="004D57DF" w:rsidRDefault="00C17A8E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W w:w="12895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"/>
        <w:gridCol w:w="1139"/>
        <w:gridCol w:w="1257"/>
        <w:gridCol w:w="1634"/>
        <w:gridCol w:w="1701"/>
        <w:gridCol w:w="1984"/>
        <w:gridCol w:w="2268"/>
        <w:gridCol w:w="2619"/>
      </w:tblGrid>
      <w:tr w:rsidR="00BE549C" w:rsidRPr="004D57DF" w:rsidTr="004D57DF">
        <w:trPr>
          <w:trHeight w:val="200"/>
        </w:trPr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26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IMPACTO</w:t>
            </w:r>
          </w:p>
          <w:p w:rsidR="00317E0D" w:rsidRPr="004D57DF" w:rsidRDefault="00317E0D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412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CLASIFICACION</w:t>
            </w:r>
          </w:p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CUALITATIVA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Obstruye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="00097698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intrascendente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Dificulta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baja. Aplicando medidas mínimas se puede lograr el objeto contractual.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Afecta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sin alterar el beneficio de las partes.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Obstruye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sustancialmente pero aun así permite la consecución del objeto contractual.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Perturba la ejecución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de manera grave imposibilitando la consecución del objeto contractual.</w:t>
            </w:r>
          </w:p>
        </w:tc>
      </w:tr>
      <w:tr w:rsidR="00E5794F" w:rsidRPr="004D57DF" w:rsidTr="004D57DF">
        <w:trPr>
          <w:trHeight w:val="1065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412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CLASIFICACION</w:t>
            </w:r>
          </w:p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MONETARIA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Los sobrecostos no representan más del uno por ciento (1%) del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Los sobrecostos no representan más del cinco por ciento (5%) del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Genera un impacto sobre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entre el cinco (5%) y el quince por ciento (15%).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Incrementa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entre el quince (15%) y el treinta por ciento (30%).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Impacto sobre el valor del </w:t>
            </w:r>
            <w:r w:rsidR="001132A7"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convenio</w:t>
            </w: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en más del treinta por ciento (30%).</w:t>
            </w:r>
          </w:p>
        </w:tc>
      </w:tr>
      <w:tr w:rsidR="00E5794F" w:rsidRPr="004D57DF" w:rsidTr="004D57DF">
        <w:trPr>
          <w:trHeight w:val="840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E5794F" w:rsidRPr="004D57DF" w:rsidTr="004D57DF">
        <w:trPr>
          <w:trHeight w:val="300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CATEGORÍA</w:t>
            </w:r>
          </w:p>
        </w:tc>
        <w:tc>
          <w:tcPr>
            <w:tcW w:w="12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VALORACIÓN</w:t>
            </w:r>
          </w:p>
        </w:tc>
        <w:tc>
          <w:tcPr>
            <w:tcW w:w="16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Insignificante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Menor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Moderado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Mayor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Catastrófico</w:t>
            </w:r>
          </w:p>
        </w:tc>
      </w:tr>
      <w:tr w:rsidR="00E5794F" w:rsidRPr="004D57DF" w:rsidTr="004D57DF">
        <w:trPr>
          <w:trHeight w:val="300"/>
        </w:trPr>
        <w:tc>
          <w:tcPr>
            <w:tcW w:w="293" w:type="dxa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257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5</w:t>
            </w:r>
          </w:p>
        </w:tc>
      </w:tr>
      <w:tr w:rsidR="00E5794F" w:rsidRPr="004D57DF" w:rsidTr="004D57DF">
        <w:trPr>
          <w:trHeight w:val="284"/>
        </w:trPr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lastRenderedPageBreak/>
              <w:t>PROBABILIDAD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Raro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</w:tr>
      <w:tr w:rsidR="00E5794F" w:rsidRPr="004D57DF" w:rsidTr="004D57DF">
        <w:trPr>
          <w:trHeight w:val="284"/>
        </w:trPr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Improbable</w:t>
            </w:r>
          </w:p>
        </w:tc>
        <w:tc>
          <w:tcPr>
            <w:tcW w:w="1257" w:type="dxa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</w:tr>
      <w:tr w:rsidR="00E5794F" w:rsidRPr="004D57DF" w:rsidTr="004D57DF">
        <w:trPr>
          <w:trHeight w:val="284"/>
        </w:trPr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Posible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2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</w:tr>
      <w:tr w:rsidR="00E5794F" w:rsidRPr="004D57DF" w:rsidTr="004D57DF">
        <w:trPr>
          <w:trHeight w:val="284"/>
        </w:trPr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Probable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2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</w:tr>
      <w:tr w:rsidR="00E5794F" w:rsidRPr="004D57DF" w:rsidTr="004D57DF">
        <w:trPr>
          <w:trHeight w:val="284"/>
        </w:trPr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casi cierto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2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57DF" w:rsidRDefault="00BE549C" w:rsidP="004D57DF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D57DF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</w:tr>
    </w:tbl>
    <w:p w:rsidR="00BE549C" w:rsidRPr="004D57DF" w:rsidRDefault="00BE549C" w:rsidP="004D57DF">
      <w:pPr>
        <w:ind w:right="-318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W w:w="2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7"/>
        <w:gridCol w:w="1299"/>
        <w:gridCol w:w="2039"/>
      </w:tblGrid>
      <w:tr w:rsidR="00BE549C" w:rsidRPr="004D57DF" w:rsidTr="00E5794F">
        <w:trPr>
          <w:trHeight w:val="284"/>
          <w:jc w:val="center"/>
        </w:trPr>
        <w:tc>
          <w:tcPr>
            <w:tcW w:w="2115" w:type="pct"/>
            <w:vMerge w:val="restart"/>
            <w:shd w:val="clear" w:color="auto" w:fill="auto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VALORACIÓN DEL RIESGO</w:t>
            </w:r>
          </w:p>
        </w:tc>
        <w:tc>
          <w:tcPr>
            <w:tcW w:w="1123" w:type="pct"/>
            <w:shd w:val="clear" w:color="auto" w:fill="C00000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8, 9 Y 10</w:t>
            </w:r>
          </w:p>
        </w:tc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sz w:val="18"/>
                <w:szCs w:val="18"/>
                <w:lang w:val="es-CO" w:eastAsia="es-CO"/>
              </w:rPr>
              <w:t>Riesgo Extremo</w:t>
            </w:r>
          </w:p>
        </w:tc>
      </w:tr>
      <w:tr w:rsidR="00BE549C" w:rsidRPr="004D57DF" w:rsidTr="00E5794F">
        <w:trPr>
          <w:trHeight w:val="284"/>
          <w:jc w:val="center"/>
        </w:trPr>
        <w:tc>
          <w:tcPr>
            <w:tcW w:w="2115" w:type="pct"/>
            <w:vMerge/>
            <w:vAlign w:val="center"/>
            <w:hideMark/>
          </w:tcPr>
          <w:p w:rsidR="00BE549C" w:rsidRPr="004D57DF" w:rsidRDefault="00BE549C" w:rsidP="004F7564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123" w:type="pct"/>
            <w:shd w:val="clear" w:color="auto" w:fill="E36C0A" w:themeFill="accent6" w:themeFillShade="BF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6 y 7</w:t>
            </w:r>
          </w:p>
        </w:tc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sz w:val="18"/>
                <w:szCs w:val="18"/>
                <w:lang w:val="es-CO" w:eastAsia="es-CO"/>
              </w:rPr>
              <w:t>Riesgo Alto</w:t>
            </w:r>
          </w:p>
        </w:tc>
      </w:tr>
      <w:tr w:rsidR="00BE549C" w:rsidRPr="004D57DF" w:rsidTr="00E5794F">
        <w:trPr>
          <w:trHeight w:val="284"/>
          <w:jc w:val="center"/>
        </w:trPr>
        <w:tc>
          <w:tcPr>
            <w:tcW w:w="2115" w:type="pct"/>
            <w:vMerge/>
            <w:vAlign w:val="center"/>
            <w:hideMark/>
          </w:tcPr>
          <w:p w:rsidR="00BE549C" w:rsidRPr="004D57DF" w:rsidRDefault="00BE549C" w:rsidP="004F7564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123" w:type="pct"/>
            <w:shd w:val="clear" w:color="auto" w:fill="FFFF00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sz w:val="18"/>
                <w:szCs w:val="18"/>
                <w:lang w:val="es-CO" w:eastAsia="es-CO"/>
              </w:rPr>
              <w:t>Riesgo Medio</w:t>
            </w:r>
          </w:p>
        </w:tc>
      </w:tr>
      <w:tr w:rsidR="00BE549C" w:rsidRPr="004D57DF" w:rsidTr="00E5794F">
        <w:trPr>
          <w:trHeight w:val="284"/>
          <w:jc w:val="center"/>
        </w:trPr>
        <w:tc>
          <w:tcPr>
            <w:tcW w:w="2115" w:type="pct"/>
            <w:vMerge/>
            <w:vAlign w:val="center"/>
            <w:hideMark/>
          </w:tcPr>
          <w:p w:rsidR="00BE549C" w:rsidRPr="004D57DF" w:rsidRDefault="00BE549C" w:rsidP="004F7564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123" w:type="pct"/>
            <w:shd w:val="clear" w:color="auto" w:fill="0070C0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2, 3 y 4</w:t>
            </w:r>
          </w:p>
        </w:tc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BE549C" w:rsidRPr="004D57DF" w:rsidRDefault="00BE549C" w:rsidP="004F756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4D57DF">
              <w:rPr>
                <w:rFonts w:ascii="Arial" w:hAnsi="Arial" w:cs="Arial"/>
                <w:sz w:val="18"/>
                <w:szCs w:val="18"/>
                <w:lang w:val="es-CO" w:eastAsia="es-CO"/>
              </w:rPr>
              <w:t>Riesgo Bajo</w:t>
            </w:r>
          </w:p>
        </w:tc>
      </w:tr>
    </w:tbl>
    <w:p w:rsidR="00BE549C" w:rsidRPr="004D57DF" w:rsidRDefault="00BE549C" w:rsidP="004D57DF">
      <w:pPr>
        <w:ind w:right="-31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E549C" w:rsidRPr="004D57DF" w:rsidRDefault="00BE549C" w:rsidP="004D57DF">
      <w:pPr>
        <w:tabs>
          <w:tab w:val="left" w:pos="142"/>
        </w:tabs>
        <w:ind w:left="142" w:right="-31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D57DF">
        <w:rPr>
          <w:rFonts w:ascii="Arial" w:eastAsia="Calibri" w:hAnsi="Arial" w:cs="Arial"/>
          <w:b/>
          <w:sz w:val="22"/>
          <w:szCs w:val="22"/>
          <w:lang w:eastAsia="en-US"/>
        </w:rPr>
        <w:t>Nota:</w:t>
      </w:r>
      <w:r w:rsidRPr="004D57DF">
        <w:rPr>
          <w:rFonts w:ascii="Arial" w:eastAsia="Calibri" w:hAnsi="Arial" w:cs="Arial"/>
          <w:sz w:val="22"/>
          <w:szCs w:val="22"/>
          <w:lang w:eastAsia="en-US"/>
        </w:rPr>
        <w:t xml:space="preserve"> El nivel de probabilidad de ocurrencia de los riesgos y la afectación del con</w:t>
      </w:r>
      <w:r w:rsidR="001132A7" w:rsidRPr="004D57DF">
        <w:rPr>
          <w:rFonts w:ascii="Arial" w:eastAsia="Calibri" w:hAnsi="Arial" w:cs="Arial"/>
          <w:sz w:val="22"/>
          <w:szCs w:val="22"/>
          <w:lang w:eastAsia="en-US"/>
        </w:rPr>
        <w:t xml:space="preserve">venio </w:t>
      </w:r>
      <w:r w:rsidRPr="004D57DF">
        <w:rPr>
          <w:rFonts w:ascii="Arial" w:eastAsia="Calibri" w:hAnsi="Arial" w:cs="Arial"/>
          <w:sz w:val="22"/>
          <w:szCs w:val="22"/>
          <w:lang w:eastAsia="en-US"/>
        </w:rPr>
        <w:t xml:space="preserve">depende de la efectividad o no de las acciones realizadas por el </w:t>
      </w:r>
      <w:r w:rsidR="00282720" w:rsidRPr="004D57DF">
        <w:rPr>
          <w:rFonts w:ascii="Arial" w:eastAsia="Calibri" w:hAnsi="Arial" w:cs="Arial"/>
          <w:color w:val="00B0F0"/>
          <w:sz w:val="22"/>
          <w:szCs w:val="22"/>
          <w:lang w:eastAsia="en-US"/>
        </w:rPr>
        <w:t xml:space="preserve">(tipo de entidad estatal, </w:t>
      </w:r>
      <w:proofErr w:type="spellStart"/>
      <w:r w:rsidR="00282720" w:rsidRPr="004D57DF">
        <w:rPr>
          <w:rFonts w:ascii="Arial" w:eastAsia="Calibri" w:hAnsi="Arial" w:cs="Arial"/>
          <w:color w:val="00B0F0"/>
          <w:sz w:val="22"/>
          <w:szCs w:val="22"/>
          <w:lang w:eastAsia="en-US"/>
        </w:rPr>
        <w:t>ej</w:t>
      </w:r>
      <w:proofErr w:type="spellEnd"/>
      <w:r w:rsidR="00282720" w:rsidRPr="004D57DF">
        <w:rPr>
          <w:rFonts w:ascii="Arial" w:eastAsia="Calibri" w:hAnsi="Arial" w:cs="Arial"/>
          <w:color w:val="00B0F0"/>
          <w:sz w:val="22"/>
          <w:szCs w:val="22"/>
          <w:lang w:eastAsia="en-US"/>
        </w:rPr>
        <w:t>: Municipio)</w:t>
      </w:r>
      <w:r w:rsidRPr="004D57DF">
        <w:rPr>
          <w:rFonts w:ascii="Arial" w:eastAsia="Calibri" w:hAnsi="Arial" w:cs="Arial"/>
          <w:sz w:val="22"/>
          <w:szCs w:val="22"/>
          <w:lang w:eastAsia="en-US"/>
        </w:rPr>
        <w:t xml:space="preserve"> para eliminar o mitigar, según sea el caso, los riesgos que se presenten durante la ejecución del </w:t>
      </w:r>
      <w:r w:rsidR="001132A7" w:rsidRPr="004D57DF">
        <w:rPr>
          <w:rFonts w:ascii="Arial" w:eastAsia="Calibri" w:hAnsi="Arial" w:cs="Arial"/>
          <w:sz w:val="22"/>
          <w:szCs w:val="22"/>
          <w:lang w:eastAsia="en-US"/>
        </w:rPr>
        <w:t>convenio</w:t>
      </w:r>
      <w:r w:rsidRPr="004D57DF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445F87" w:rsidRPr="004D57DF" w:rsidRDefault="00445F87" w:rsidP="004D57DF">
      <w:pPr>
        <w:ind w:right="-318"/>
        <w:jc w:val="both"/>
        <w:rPr>
          <w:rFonts w:ascii="Arial" w:hAnsi="Arial" w:cs="Arial"/>
          <w:sz w:val="22"/>
          <w:szCs w:val="22"/>
        </w:rPr>
      </w:pPr>
    </w:p>
    <w:p w:rsidR="00097698" w:rsidRPr="004D57DF" w:rsidRDefault="00097698" w:rsidP="004D57DF">
      <w:pPr>
        <w:ind w:right="-318"/>
        <w:rPr>
          <w:rFonts w:ascii="Arial" w:hAnsi="Arial" w:cs="Arial"/>
          <w:sz w:val="22"/>
          <w:szCs w:val="22"/>
        </w:rPr>
      </w:pPr>
    </w:p>
    <w:tbl>
      <w:tblPr>
        <w:tblW w:w="6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2"/>
      </w:tblGrid>
      <w:tr w:rsidR="00230AA7" w:rsidRPr="004D57DF" w:rsidTr="00230AA7">
        <w:trPr>
          <w:jc w:val="center"/>
        </w:trPr>
        <w:tc>
          <w:tcPr>
            <w:tcW w:w="6122" w:type="dxa"/>
            <w:shd w:val="clear" w:color="auto" w:fill="D9D9D9" w:themeFill="background1" w:themeFillShade="D9"/>
            <w:vAlign w:val="center"/>
          </w:tcPr>
          <w:p w:rsidR="00230AA7" w:rsidRPr="004D57DF" w:rsidRDefault="001132A7" w:rsidP="004D57DF">
            <w:pPr>
              <w:ind w:right="-31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57DF">
              <w:rPr>
                <w:rFonts w:ascii="Arial" w:hAnsi="Arial" w:cs="Arial"/>
                <w:b/>
                <w:bCs/>
                <w:sz w:val="22"/>
                <w:szCs w:val="22"/>
              </w:rPr>
              <w:t>SECRETARÍ</w:t>
            </w:r>
            <w:r w:rsidR="00230AA7" w:rsidRPr="004D57DF">
              <w:rPr>
                <w:rFonts w:ascii="Arial" w:hAnsi="Arial" w:cs="Arial"/>
                <w:b/>
                <w:bCs/>
                <w:sz w:val="22"/>
                <w:szCs w:val="22"/>
              </w:rPr>
              <w:t>A DE DESPACHO</w:t>
            </w:r>
          </w:p>
        </w:tc>
      </w:tr>
      <w:tr w:rsidR="00230AA7" w:rsidRPr="004D57DF" w:rsidTr="00230AA7">
        <w:trPr>
          <w:jc w:val="center"/>
        </w:trPr>
        <w:tc>
          <w:tcPr>
            <w:tcW w:w="6122" w:type="dxa"/>
            <w:vAlign w:val="center"/>
          </w:tcPr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7DF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:rsidR="00230AA7" w:rsidRPr="004D57DF" w:rsidRDefault="00282720" w:rsidP="004D57DF">
            <w:pPr>
              <w:ind w:right="-31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57DF">
              <w:rPr>
                <w:rFonts w:ascii="Arial" w:hAnsi="Arial" w:cs="Arial"/>
                <w:b/>
                <w:sz w:val="22"/>
                <w:szCs w:val="22"/>
              </w:rPr>
              <w:t>NOMBRES Y APELLIDOS</w:t>
            </w:r>
          </w:p>
          <w:p w:rsidR="00230AA7" w:rsidRPr="004D57DF" w:rsidRDefault="00230AA7" w:rsidP="004D57DF">
            <w:pPr>
              <w:ind w:right="-3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7564">
              <w:rPr>
                <w:rFonts w:ascii="Arial" w:hAnsi="Arial" w:cs="Arial"/>
                <w:color w:val="00B0F0"/>
                <w:sz w:val="22"/>
                <w:szCs w:val="22"/>
              </w:rPr>
              <w:t>Secretari</w:t>
            </w:r>
            <w:r w:rsidR="00282720" w:rsidRPr="004F7564">
              <w:rPr>
                <w:rFonts w:ascii="Arial" w:hAnsi="Arial" w:cs="Arial"/>
                <w:color w:val="00B0F0"/>
                <w:sz w:val="22"/>
                <w:szCs w:val="22"/>
              </w:rPr>
              <w:t>o</w:t>
            </w:r>
            <w:r w:rsidR="001132A7" w:rsidRPr="004F7564">
              <w:rPr>
                <w:rFonts w:ascii="Arial" w:hAnsi="Arial" w:cs="Arial"/>
                <w:color w:val="00B0F0"/>
                <w:sz w:val="22"/>
                <w:szCs w:val="22"/>
              </w:rPr>
              <w:t xml:space="preserve"> de </w:t>
            </w:r>
            <w:proofErr w:type="spellStart"/>
            <w:r w:rsidR="00282720" w:rsidRPr="004F7564">
              <w:rPr>
                <w:rFonts w:ascii="Arial" w:hAnsi="Arial" w:cs="Arial"/>
                <w:color w:val="00B0F0"/>
                <w:sz w:val="22"/>
                <w:szCs w:val="22"/>
              </w:rPr>
              <w:t>Xxxxx</w:t>
            </w:r>
            <w:proofErr w:type="spellEnd"/>
            <w:r w:rsidR="001132A7" w:rsidRPr="004F7564">
              <w:rPr>
                <w:rFonts w:ascii="Arial" w:hAnsi="Arial" w:cs="Arial"/>
                <w:color w:val="00B0F0"/>
                <w:sz w:val="22"/>
                <w:szCs w:val="22"/>
              </w:rPr>
              <w:t xml:space="preserve"> </w:t>
            </w:r>
            <w:r w:rsidRPr="004F7564">
              <w:rPr>
                <w:rFonts w:ascii="Arial" w:hAnsi="Arial" w:cs="Arial"/>
                <w:color w:val="00B0F0"/>
                <w:sz w:val="22"/>
                <w:szCs w:val="22"/>
              </w:rPr>
              <w:t>Departamental</w:t>
            </w:r>
          </w:p>
        </w:tc>
      </w:tr>
    </w:tbl>
    <w:p w:rsidR="00097698" w:rsidRPr="004D57DF" w:rsidRDefault="00097698" w:rsidP="004D57DF">
      <w:pPr>
        <w:ind w:right="-318"/>
        <w:jc w:val="both"/>
        <w:rPr>
          <w:rFonts w:ascii="Arial" w:hAnsi="Arial" w:cs="Arial"/>
          <w:sz w:val="22"/>
          <w:szCs w:val="22"/>
        </w:rPr>
      </w:pPr>
    </w:p>
    <w:p w:rsidR="001132A7" w:rsidRPr="004D57DF" w:rsidRDefault="00282720" w:rsidP="004D57DF">
      <w:pPr>
        <w:pStyle w:val="Style12"/>
        <w:widowControl/>
        <w:tabs>
          <w:tab w:val="left" w:pos="4883"/>
        </w:tabs>
        <w:spacing w:line="240" w:lineRule="auto"/>
        <w:ind w:left="57" w:right="-318"/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</w:pPr>
      <w:r w:rsidRPr="004D57DF"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  <w:tab/>
      </w:r>
    </w:p>
    <w:p w:rsidR="00097698" w:rsidRPr="004D57DF" w:rsidRDefault="00097698" w:rsidP="004D57DF">
      <w:pPr>
        <w:ind w:right="-318"/>
        <w:jc w:val="both"/>
        <w:rPr>
          <w:rFonts w:ascii="Arial" w:hAnsi="Arial" w:cs="Arial"/>
          <w:sz w:val="22"/>
          <w:szCs w:val="22"/>
          <w:lang w:val="es-ES_tradnl"/>
        </w:rPr>
      </w:pPr>
    </w:p>
    <w:sectPr w:rsidR="00097698" w:rsidRPr="004D57DF" w:rsidSect="0074705C">
      <w:headerReference w:type="default" r:id="rId8"/>
      <w:footerReference w:type="default" r:id="rId9"/>
      <w:type w:val="nextColumn"/>
      <w:pgSz w:w="15842" w:h="12242" w:orient="landscape" w:code="1"/>
      <w:pgMar w:top="1417" w:right="1701" w:bottom="1417" w:left="1701" w:header="851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2E5" w:rsidRDefault="00D012E5">
      <w:r>
        <w:separator/>
      </w:r>
    </w:p>
  </w:endnote>
  <w:endnote w:type="continuationSeparator" w:id="0">
    <w:p w:rsidR="00D012E5" w:rsidRDefault="00D0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A6" w:rsidRDefault="009B36A6" w:rsidP="009B36A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9B36A6" w:rsidRDefault="009B36A6" w:rsidP="009B36A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9B36A6" w:rsidRDefault="009B36A6" w:rsidP="009B36A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  <w:p w:rsidR="00532F17" w:rsidRDefault="00532F17" w:rsidP="009B36A6">
    <w:pPr>
      <w:pStyle w:val="Piedepgina"/>
    </w:pPr>
  </w:p>
  <w:p w:rsidR="009B36A6" w:rsidRPr="009B36A6" w:rsidRDefault="009B36A6" w:rsidP="009B36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2E5" w:rsidRDefault="00D012E5">
      <w:r>
        <w:separator/>
      </w:r>
    </w:p>
  </w:footnote>
  <w:footnote w:type="continuationSeparator" w:id="0">
    <w:p w:rsidR="00D012E5" w:rsidRDefault="00D01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64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93"/>
      <w:gridCol w:w="7900"/>
      <w:gridCol w:w="2552"/>
    </w:tblGrid>
    <w:tr w:rsidR="009B36A6" w:rsidRPr="00275D63" w:rsidTr="004D57DF">
      <w:trPr>
        <w:trHeight w:val="448"/>
      </w:trPr>
      <w:tc>
        <w:tcPr>
          <w:tcW w:w="21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7E288FFF" wp14:editId="75292737">
                <wp:simplePos x="0" y="0"/>
                <wp:positionH relativeFrom="column">
                  <wp:posOffset>264160</wp:posOffset>
                </wp:positionH>
                <wp:positionV relativeFrom="paragraph">
                  <wp:posOffset>-654685</wp:posOffset>
                </wp:positionV>
                <wp:extent cx="740410" cy="656590"/>
                <wp:effectExtent l="0" t="0" r="2540" b="0"/>
                <wp:wrapSquare wrapText="bothSides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7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81769C" w:rsidRDefault="009B36A6" w:rsidP="009B36A6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FT-OC-130</w:t>
          </w:r>
        </w:p>
      </w:tc>
    </w:tr>
    <w:tr w:rsidR="009B36A6" w:rsidRPr="00275D63" w:rsidTr="004D57DF">
      <w:trPr>
        <w:trHeight w:val="466"/>
      </w:trPr>
      <w:tc>
        <w:tcPr>
          <w:tcW w:w="21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79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B36A6" w:rsidRDefault="009B36A6" w:rsidP="009B36A6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9B36A6" w:rsidRPr="0081769C" w:rsidRDefault="009B36A6" w:rsidP="009B36A6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MATRIZ DE RIESGO</w:t>
          </w:r>
        </w:p>
      </w:tc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9B36A6" w:rsidRPr="00275D63" w:rsidTr="004D57DF">
      <w:trPr>
        <w:trHeight w:val="403"/>
      </w:trPr>
      <w:tc>
        <w:tcPr>
          <w:tcW w:w="21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79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81769C" w:rsidRDefault="009B36A6" w:rsidP="009B36A6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B36A6" w:rsidRPr="00275D63" w:rsidRDefault="009B36A6" w:rsidP="009B36A6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FECHA: 20</w:t>
          </w: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/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11</w:t>
          </w: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/2015</w:t>
          </w:r>
        </w:p>
      </w:tc>
    </w:tr>
  </w:tbl>
  <w:p w:rsidR="00532F17" w:rsidRDefault="00532F17" w:rsidP="00D251D1">
    <w:pPr>
      <w:tabs>
        <w:tab w:val="right" w:pos="906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767C9"/>
    <w:multiLevelType w:val="hybridMultilevel"/>
    <w:tmpl w:val="C9BCE476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D766EC"/>
    <w:multiLevelType w:val="hybridMultilevel"/>
    <w:tmpl w:val="7C3439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A700E7"/>
    <w:multiLevelType w:val="hybridMultilevel"/>
    <w:tmpl w:val="FC784C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8486D10"/>
    <w:multiLevelType w:val="hybridMultilevel"/>
    <w:tmpl w:val="AA040894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32E8"/>
    <w:multiLevelType w:val="hybridMultilevel"/>
    <w:tmpl w:val="6ED8EAF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753DB7"/>
    <w:multiLevelType w:val="hybridMultilevel"/>
    <w:tmpl w:val="F790D7FC"/>
    <w:lvl w:ilvl="0" w:tplc="D51408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EF72C2"/>
    <w:multiLevelType w:val="hybridMultilevel"/>
    <w:tmpl w:val="2076A0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3E469D"/>
    <w:multiLevelType w:val="hybridMultilevel"/>
    <w:tmpl w:val="35F427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5360D"/>
    <w:multiLevelType w:val="hybridMultilevel"/>
    <w:tmpl w:val="C1E2B1E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077E30"/>
    <w:multiLevelType w:val="hybridMultilevel"/>
    <w:tmpl w:val="978C7A38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C453F"/>
    <w:multiLevelType w:val="hybridMultilevel"/>
    <w:tmpl w:val="B108014C"/>
    <w:lvl w:ilvl="0" w:tplc="280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40ABF"/>
    <w:multiLevelType w:val="hybridMultilevel"/>
    <w:tmpl w:val="C8DE6F62"/>
    <w:lvl w:ilvl="0" w:tplc="7D7463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356E2"/>
    <w:multiLevelType w:val="hybridMultilevel"/>
    <w:tmpl w:val="D09221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65D66"/>
    <w:multiLevelType w:val="hybridMultilevel"/>
    <w:tmpl w:val="50A89034"/>
    <w:lvl w:ilvl="0" w:tplc="AD3C453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667E5"/>
    <w:multiLevelType w:val="hybridMultilevel"/>
    <w:tmpl w:val="B2EEFB1E"/>
    <w:lvl w:ilvl="0" w:tplc="5CC44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867E9"/>
    <w:multiLevelType w:val="hybridMultilevel"/>
    <w:tmpl w:val="F54E3F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A4E0D"/>
    <w:multiLevelType w:val="hybridMultilevel"/>
    <w:tmpl w:val="87B22752"/>
    <w:lvl w:ilvl="0" w:tplc="EA24FA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52EFE"/>
    <w:multiLevelType w:val="hybridMultilevel"/>
    <w:tmpl w:val="E892C70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D3FC2"/>
    <w:multiLevelType w:val="hybridMultilevel"/>
    <w:tmpl w:val="35F427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E64CA"/>
    <w:multiLevelType w:val="hybridMultilevel"/>
    <w:tmpl w:val="489E348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64324E"/>
    <w:multiLevelType w:val="hybridMultilevel"/>
    <w:tmpl w:val="47AC03E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6C246797"/>
    <w:multiLevelType w:val="hybridMultilevel"/>
    <w:tmpl w:val="C5FA89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3A8486E"/>
    <w:multiLevelType w:val="hybridMultilevel"/>
    <w:tmpl w:val="0AB2AD60"/>
    <w:lvl w:ilvl="0" w:tplc="A90E160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83730CF"/>
    <w:multiLevelType w:val="hybridMultilevel"/>
    <w:tmpl w:val="73AE5988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20"/>
  </w:num>
  <w:num w:numId="5">
    <w:abstractNumId w:val="12"/>
  </w:num>
  <w:num w:numId="6">
    <w:abstractNumId w:val="17"/>
  </w:num>
  <w:num w:numId="7">
    <w:abstractNumId w:val="19"/>
  </w:num>
  <w:num w:numId="8">
    <w:abstractNumId w:val="8"/>
  </w:num>
  <w:num w:numId="9">
    <w:abstractNumId w:val="7"/>
  </w:num>
  <w:num w:numId="10">
    <w:abstractNumId w:val="18"/>
  </w:num>
  <w:num w:numId="11">
    <w:abstractNumId w:val="1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22"/>
  </w:num>
  <w:num w:numId="19">
    <w:abstractNumId w:val="4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9"/>
  </w:num>
  <w:num w:numId="24">
    <w:abstractNumId w:val="3"/>
  </w:num>
  <w:num w:numId="25">
    <w:abstractNumId w:val="10"/>
  </w:num>
  <w:num w:numId="2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defaultTabStop w:val="708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2D"/>
    <w:rsid w:val="00000352"/>
    <w:rsid w:val="00000BB8"/>
    <w:rsid w:val="00002B8E"/>
    <w:rsid w:val="000030E7"/>
    <w:rsid w:val="000033AE"/>
    <w:rsid w:val="000045B6"/>
    <w:rsid w:val="00004BA7"/>
    <w:rsid w:val="00005019"/>
    <w:rsid w:val="0000525B"/>
    <w:rsid w:val="00006BF0"/>
    <w:rsid w:val="00006C04"/>
    <w:rsid w:val="0001054E"/>
    <w:rsid w:val="000111E7"/>
    <w:rsid w:val="000117CB"/>
    <w:rsid w:val="000117DB"/>
    <w:rsid w:val="000136D5"/>
    <w:rsid w:val="00014FEC"/>
    <w:rsid w:val="00015443"/>
    <w:rsid w:val="00015C00"/>
    <w:rsid w:val="000164E4"/>
    <w:rsid w:val="000168F9"/>
    <w:rsid w:val="00016B7E"/>
    <w:rsid w:val="0001766C"/>
    <w:rsid w:val="00017EB6"/>
    <w:rsid w:val="0002056F"/>
    <w:rsid w:val="000206E8"/>
    <w:rsid w:val="00020C60"/>
    <w:rsid w:val="00020E73"/>
    <w:rsid w:val="00021ED0"/>
    <w:rsid w:val="00022900"/>
    <w:rsid w:val="00023FA0"/>
    <w:rsid w:val="000245E6"/>
    <w:rsid w:val="0002486E"/>
    <w:rsid w:val="00024A55"/>
    <w:rsid w:val="00025BE4"/>
    <w:rsid w:val="00026841"/>
    <w:rsid w:val="00027084"/>
    <w:rsid w:val="00027160"/>
    <w:rsid w:val="00027318"/>
    <w:rsid w:val="00027436"/>
    <w:rsid w:val="00027771"/>
    <w:rsid w:val="000305A9"/>
    <w:rsid w:val="0003073C"/>
    <w:rsid w:val="000309ED"/>
    <w:rsid w:val="0003185E"/>
    <w:rsid w:val="00031ABB"/>
    <w:rsid w:val="00031D2F"/>
    <w:rsid w:val="00031F35"/>
    <w:rsid w:val="000323C6"/>
    <w:rsid w:val="00032973"/>
    <w:rsid w:val="00034223"/>
    <w:rsid w:val="000353EA"/>
    <w:rsid w:val="0003562B"/>
    <w:rsid w:val="00035A87"/>
    <w:rsid w:val="00036C6A"/>
    <w:rsid w:val="00036F66"/>
    <w:rsid w:val="00041737"/>
    <w:rsid w:val="000424DA"/>
    <w:rsid w:val="00042D36"/>
    <w:rsid w:val="0004395F"/>
    <w:rsid w:val="00043ED4"/>
    <w:rsid w:val="00044E48"/>
    <w:rsid w:val="000450DC"/>
    <w:rsid w:val="0004528A"/>
    <w:rsid w:val="00045330"/>
    <w:rsid w:val="000457D3"/>
    <w:rsid w:val="000459A5"/>
    <w:rsid w:val="000459B4"/>
    <w:rsid w:val="000467EB"/>
    <w:rsid w:val="000469C1"/>
    <w:rsid w:val="00046E0A"/>
    <w:rsid w:val="00047945"/>
    <w:rsid w:val="00050297"/>
    <w:rsid w:val="00051160"/>
    <w:rsid w:val="000511CF"/>
    <w:rsid w:val="000518B5"/>
    <w:rsid w:val="00051B3F"/>
    <w:rsid w:val="00052B96"/>
    <w:rsid w:val="00052FDA"/>
    <w:rsid w:val="00053930"/>
    <w:rsid w:val="0005432C"/>
    <w:rsid w:val="00055567"/>
    <w:rsid w:val="0005557E"/>
    <w:rsid w:val="00055E04"/>
    <w:rsid w:val="000560F4"/>
    <w:rsid w:val="000566B1"/>
    <w:rsid w:val="00056E6A"/>
    <w:rsid w:val="0005732D"/>
    <w:rsid w:val="000573B9"/>
    <w:rsid w:val="000605D2"/>
    <w:rsid w:val="00061060"/>
    <w:rsid w:val="0006126E"/>
    <w:rsid w:val="00061A24"/>
    <w:rsid w:val="00062025"/>
    <w:rsid w:val="0006256A"/>
    <w:rsid w:val="00062622"/>
    <w:rsid w:val="000628BA"/>
    <w:rsid w:val="00062D7F"/>
    <w:rsid w:val="00062DB9"/>
    <w:rsid w:val="00063216"/>
    <w:rsid w:val="000637D8"/>
    <w:rsid w:val="00063974"/>
    <w:rsid w:val="0006403A"/>
    <w:rsid w:val="0006410D"/>
    <w:rsid w:val="00064908"/>
    <w:rsid w:val="000656FB"/>
    <w:rsid w:val="0006598B"/>
    <w:rsid w:val="00065F1D"/>
    <w:rsid w:val="000670DF"/>
    <w:rsid w:val="00067764"/>
    <w:rsid w:val="00067F78"/>
    <w:rsid w:val="00070489"/>
    <w:rsid w:val="00070F72"/>
    <w:rsid w:val="000711C6"/>
    <w:rsid w:val="0007167B"/>
    <w:rsid w:val="0007193A"/>
    <w:rsid w:val="00072069"/>
    <w:rsid w:val="0007275A"/>
    <w:rsid w:val="000748C6"/>
    <w:rsid w:val="0007494E"/>
    <w:rsid w:val="00074BFF"/>
    <w:rsid w:val="00074E3C"/>
    <w:rsid w:val="000753A7"/>
    <w:rsid w:val="000754D9"/>
    <w:rsid w:val="00076044"/>
    <w:rsid w:val="00076EC4"/>
    <w:rsid w:val="00077676"/>
    <w:rsid w:val="00077B25"/>
    <w:rsid w:val="0008005F"/>
    <w:rsid w:val="00080826"/>
    <w:rsid w:val="00081839"/>
    <w:rsid w:val="00081C8D"/>
    <w:rsid w:val="00082278"/>
    <w:rsid w:val="00082634"/>
    <w:rsid w:val="00082EDF"/>
    <w:rsid w:val="000830A3"/>
    <w:rsid w:val="000844AB"/>
    <w:rsid w:val="00084932"/>
    <w:rsid w:val="000857EF"/>
    <w:rsid w:val="00085950"/>
    <w:rsid w:val="00085E59"/>
    <w:rsid w:val="00085FA9"/>
    <w:rsid w:val="00086098"/>
    <w:rsid w:val="00086AF0"/>
    <w:rsid w:val="00090985"/>
    <w:rsid w:val="00091322"/>
    <w:rsid w:val="0009142D"/>
    <w:rsid w:val="0009186C"/>
    <w:rsid w:val="0009195C"/>
    <w:rsid w:val="00092231"/>
    <w:rsid w:val="000923A9"/>
    <w:rsid w:val="00092802"/>
    <w:rsid w:val="00092877"/>
    <w:rsid w:val="00095BB9"/>
    <w:rsid w:val="00095EC9"/>
    <w:rsid w:val="00097698"/>
    <w:rsid w:val="00097C65"/>
    <w:rsid w:val="000A0153"/>
    <w:rsid w:val="000A018E"/>
    <w:rsid w:val="000A09A1"/>
    <w:rsid w:val="000A0C93"/>
    <w:rsid w:val="000A15C3"/>
    <w:rsid w:val="000A2AC3"/>
    <w:rsid w:val="000A312E"/>
    <w:rsid w:val="000A39BE"/>
    <w:rsid w:val="000A3EA2"/>
    <w:rsid w:val="000A445E"/>
    <w:rsid w:val="000A44F7"/>
    <w:rsid w:val="000A450D"/>
    <w:rsid w:val="000A4BD4"/>
    <w:rsid w:val="000A4D4C"/>
    <w:rsid w:val="000A503E"/>
    <w:rsid w:val="000A57DD"/>
    <w:rsid w:val="000A5813"/>
    <w:rsid w:val="000A5ACE"/>
    <w:rsid w:val="000A5BF8"/>
    <w:rsid w:val="000A6724"/>
    <w:rsid w:val="000A6CC5"/>
    <w:rsid w:val="000A6CE4"/>
    <w:rsid w:val="000A7513"/>
    <w:rsid w:val="000A79A5"/>
    <w:rsid w:val="000A7F55"/>
    <w:rsid w:val="000B0FAD"/>
    <w:rsid w:val="000B2030"/>
    <w:rsid w:val="000B21BC"/>
    <w:rsid w:val="000B2CD9"/>
    <w:rsid w:val="000B3064"/>
    <w:rsid w:val="000B3740"/>
    <w:rsid w:val="000B4539"/>
    <w:rsid w:val="000B45B2"/>
    <w:rsid w:val="000B492C"/>
    <w:rsid w:val="000B4FF8"/>
    <w:rsid w:val="000B51C3"/>
    <w:rsid w:val="000B51EB"/>
    <w:rsid w:val="000B5755"/>
    <w:rsid w:val="000B620E"/>
    <w:rsid w:val="000B6494"/>
    <w:rsid w:val="000B6A36"/>
    <w:rsid w:val="000B6EDF"/>
    <w:rsid w:val="000B6F76"/>
    <w:rsid w:val="000B737C"/>
    <w:rsid w:val="000B7586"/>
    <w:rsid w:val="000B75E5"/>
    <w:rsid w:val="000C013C"/>
    <w:rsid w:val="000C08A0"/>
    <w:rsid w:val="000C0EEE"/>
    <w:rsid w:val="000C202A"/>
    <w:rsid w:val="000C2044"/>
    <w:rsid w:val="000C25BB"/>
    <w:rsid w:val="000C2D79"/>
    <w:rsid w:val="000C35D1"/>
    <w:rsid w:val="000C3648"/>
    <w:rsid w:val="000C4141"/>
    <w:rsid w:val="000C5795"/>
    <w:rsid w:val="000C5F5D"/>
    <w:rsid w:val="000C62E0"/>
    <w:rsid w:val="000C633D"/>
    <w:rsid w:val="000C6525"/>
    <w:rsid w:val="000C6FDB"/>
    <w:rsid w:val="000C73F8"/>
    <w:rsid w:val="000C773B"/>
    <w:rsid w:val="000C7B65"/>
    <w:rsid w:val="000C7D0E"/>
    <w:rsid w:val="000D097C"/>
    <w:rsid w:val="000D112C"/>
    <w:rsid w:val="000D1233"/>
    <w:rsid w:val="000D183F"/>
    <w:rsid w:val="000D21AF"/>
    <w:rsid w:val="000D3303"/>
    <w:rsid w:val="000D3FC6"/>
    <w:rsid w:val="000D3FDF"/>
    <w:rsid w:val="000D41FD"/>
    <w:rsid w:val="000D4E42"/>
    <w:rsid w:val="000D5034"/>
    <w:rsid w:val="000D503B"/>
    <w:rsid w:val="000D527A"/>
    <w:rsid w:val="000D5F8E"/>
    <w:rsid w:val="000D6C9F"/>
    <w:rsid w:val="000E1070"/>
    <w:rsid w:val="000E115E"/>
    <w:rsid w:val="000E12AF"/>
    <w:rsid w:val="000E2629"/>
    <w:rsid w:val="000E27C0"/>
    <w:rsid w:val="000E2A46"/>
    <w:rsid w:val="000E2E51"/>
    <w:rsid w:val="000E37BF"/>
    <w:rsid w:val="000E45DB"/>
    <w:rsid w:val="000E4A2A"/>
    <w:rsid w:val="000E4EF5"/>
    <w:rsid w:val="000E532E"/>
    <w:rsid w:val="000E5443"/>
    <w:rsid w:val="000E6F2D"/>
    <w:rsid w:val="000E7086"/>
    <w:rsid w:val="000E72B7"/>
    <w:rsid w:val="000E7C1C"/>
    <w:rsid w:val="000E7C88"/>
    <w:rsid w:val="000E7CFC"/>
    <w:rsid w:val="000E7FDF"/>
    <w:rsid w:val="000F0B6F"/>
    <w:rsid w:val="000F0EFD"/>
    <w:rsid w:val="000F143D"/>
    <w:rsid w:val="000F1997"/>
    <w:rsid w:val="000F2C98"/>
    <w:rsid w:val="000F37EA"/>
    <w:rsid w:val="000F382A"/>
    <w:rsid w:val="000F42EC"/>
    <w:rsid w:val="000F449B"/>
    <w:rsid w:val="000F45B5"/>
    <w:rsid w:val="000F4C28"/>
    <w:rsid w:val="000F4DE4"/>
    <w:rsid w:val="000F5110"/>
    <w:rsid w:val="000F76FF"/>
    <w:rsid w:val="000F7CC4"/>
    <w:rsid w:val="00100514"/>
    <w:rsid w:val="0010162E"/>
    <w:rsid w:val="00101C69"/>
    <w:rsid w:val="00101E06"/>
    <w:rsid w:val="00102054"/>
    <w:rsid w:val="00102263"/>
    <w:rsid w:val="0010226A"/>
    <w:rsid w:val="00102BEC"/>
    <w:rsid w:val="00103268"/>
    <w:rsid w:val="001038DF"/>
    <w:rsid w:val="00103C27"/>
    <w:rsid w:val="00105099"/>
    <w:rsid w:val="001052AD"/>
    <w:rsid w:val="00105CA0"/>
    <w:rsid w:val="00105F6E"/>
    <w:rsid w:val="00106B52"/>
    <w:rsid w:val="00106E8A"/>
    <w:rsid w:val="0011145E"/>
    <w:rsid w:val="00112273"/>
    <w:rsid w:val="00112462"/>
    <w:rsid w:val="00112948"/>
    <w:rsid w:val="00112A5D"/>
    <w:rsid w:val="00112D4E"/>
    <w:rsid w:val="001132A7"/>
    <w:rsid w:val="00113494"/>
    <w:rsid w:val="0011487A"/>
    <w:rsid w:val="001150A8"/>
    <w:rsid w:val="001150F1"/>
    <w:rsid w:val="0011510C"/>
    <w:rsid w:val="00115E5C"/>
    <w:rsid w:val="0011727E"/>
    <w:rsid w:val="001177E8"/>
    <w:rsid w:val="00120242"/>
    <w:rsid w:val="001204BE"/>
    <w:rsid w:val="00120BD4"/>
    <w:rsid w:val="001213B9"/>
    <w:rsid w:val="00121A98"/>
    <w:rsid w:val="00123155"/>
    <w:rsid w:val="00123469"/>
    <w:rsid w:val="00124D6E"/>
    <w:rsid w:val="00125039"/>
    <w:rsid w:val="00125045"/>
    <w:rsid w:val="00125463"/>
    <w:rsid w:val="0012577F"/>
    <w:rsid w:val="00125B6A"/>
    <w:rsid w:val="001276E9"/>
    <w:rsid w:val="00130392"/>
    <w:rsid w:val="001304E0"/>
    <w:rsid w:val="00130890"/>
    <w:rsid w:val="00130E3A"/>
    <w:rsid w:val="00130E63"/>
    <w:rsid w:val="001314BA"/>
    <w:rsid w:val="001319BC"/>
    <w:rsid w:val="00131B70"/>
    <w:rsid w:val="001321BA"/>
    <w:rsid w:val="0013264E"/>
    <w:rsid w:val="00132D84"/>
    <w:rsid w:val="00132DD9"/>
    <w:rsid w:val="00133A91"/>
    <w:rsid w:val="00133C39"/>
    <w:rsid w:val="00134569"/>
    <w:rsid w:val="00134A6F"/>
    <w:rsid w:val="00134EAE"/>
    <w:rsid w:val="001353C5"/>
    <w:rsid w:val="0013548D"/>
    <w:rsid w:val="00135DA5"/>
    <w:rsid w:val="00135DF9"/>
    <w:rsid w:val="0013687E"/>
    <w:rsid w:val="0013701A"/>
    <w:rsid w:val="001377D1"/>
    <w:rsid w:val="00137EDF"/>
    <w:rsid w:val="00137FB6"/>
    <w:rsid w:val="00140020"/>
    <w:rsid w:val="001403F3"/>
    <w:rsid w:val="00140D70"/>
    <w:rsid w:val="001412BE"/>
    <w:rsid w:val="00142107"/>
    <w:rsid w:val="00142415"/>
    <w:rsid w:val="00142C12"/>
    <w:rsid w:val="00142ED1"/>
    <w:rsid w:val="00143A06"/>
    <w:rsid w:val="001444F5"/>
    <w:rsid w:val="00144D7F"/>
    <w:rsid w:val="00144ED0"/>
    <w:rsid w:val="001450B2"/>
    <w:rsid w:val="00146040"/>
    <w:rsid w:val="00146866"/>
    <w:rsid w:val="00146AAB"/>
    <w:rsid w:val="001478B8"/>
    <w:rsid w:val="00147CC8"/>
    <w:rsid w:val="00150D63"/>
    <w:rsid w:val="00152156"/>
    <w:rsid w:val="0015245E"/>
    <w:rsid w:val="001525BD"/>
    <w:rsid w:val="00153FAE"/>
    <w:rsid w:val="00154B2B"/>
    <w:rsid w:val="00154C45"/>
    <w:rsid w:val="00155591"/>
    <w:rsid w:val="001557CC"/>
    <w:rsid w:val="00156880"/>
    <w:rsid w:val="00156C8B"/>
    <w:rsid w:val="00156EA0"/>
    <w:rsid w:val="00156F4D"/>
    <w:rsid w:val="001570EC"/>
    <w:rsid w:val="0015763F"/>
    <w:rsid w:val="00157890"/>
    <w:rsid w:val="0016012C"/>
    <w:rsid w:val="00160A50"/>
    <w:rsid w:val="001621B0"/>
    <w:rsid w:val="00162651"/>
    <w:rsid w:val="0016383F"/>
    <w:rsid w:val="00164258"/>
    <w:rsid w:val="0016430F"/>
    <w:rsid w:val="00164FCC"/>
    <w:rsid w:val="00165622"/>
    <w:rsid w:val="00165C5A"/>
    <w:rsid w:val="00165CA3"/>
    <w:rsid w:val="00165D99"/>
    <w:rsid w:val="0016640A"/>
    <w:rsid w:val="00166624"/>
    <w:rsid w:val="00166D8B"/>
    <w:rsid w:val="00167AE1"/>
    <w:rsid w:val="00170375"/>
    <w:rsid w:val="0017294A"/>
    <w:rsid w:val="001729B0"/>
    <w:rsid w:val="00174D78"/>
    <w:rsid w:val="0017526A"/>
    <w:rsid w:val="00175AEA"/>
    <w:rsid w:val="00175B50"/>
    <w:rsid w:val="001770DC"/>
    <w:rsid w:val="00177E69"/>
    <w:rsid w:val="00180EBA"/>
    <w:rsid w:val="00180F33"/>
    <w:rsid w:val="00181125"/>
    <w:rsid w:val="001820F4"/>
    <w:rsid w:val="00182271"/>
    <w:rsid w:val="0018252E"/>
    <w:rsid w:val="001829CF"/>
    <w:rsid w:val="00183333"/>
    <w:rsid w:val="00183DE0"/>
    <w:rsid w:val="00184D73"/>
    <w:rsid w:val="001853C0"/>
    <w:rsid w:val="0018573F"/>
    <w:rsid w:val="00185E9F"/>
    <w:rsid w:val="00185FD7"/>
    <w:rsid w:val="00187468"/>
    <w:rsid w:val="0018788D"/>
    <w:rsid w:val="0018793F"/>
    <w:rsid w:val="00187DF9"/>
    <w:rsid w:val="00190597"/>
    <w:rsid w:val="001906FD"/>
    <w:rsid w:val="00190FEA"/>
    <w:rsid w:val="001912EF"/>
    <w:rsid w:val="001919A0"/>
    <w:rsid w:val="001932EE"/>
    <w:rsid w:val="001933F3"/>
    <w:rsid w:val="00194729"/>
    <w:rsid w:val="001949CD"/>
    <w:rsid w:val="00194F01"/>
    <w:rsid w:val="00195350"/>
    <w:rsid w:val="00195578"/>
    <w:rsid w:val="001956B4"/>
    <w:rsid w:val="00195C69"/>
    <w:rsid w:val="0019631E"/>
    <w:rsid w:val="00196905"/>
    <w:rsid w:val="00197155"/>
    <w:rsid w:val="001974B4"/>
    <w:rsid w:val="001A17BE"/>
    <w:rsid w:val="001A191E"/>
    <w:rsid w:val="001A23C7"/>
    <w:rsid w:val="001A2FF1"/>
    <w:rsid w:val="001A3779"/>
    <w:rsid w:val="001A3CA9"/>
    <w:rsid w:val="001A4788"/>
    <w:rsid w:val="001A4A6F"/>
    <w:rsid w:val="001A558F"/>
    <w:rsid w:val="001A5DE6"/>
    <w:rsid w:val="001A6EEA"/>
    <w:rsid w:val="001A768D"/>
    <w:rsid w:val="001B010B"/>
    <w:rsid w:val="001B0999"/>
    <w:rsid w:val="001B1AAF"/>
    <w:rsid w:val="001B202A"/>
    <w:rsid w:val="001B23DD"/>
    <w:rsid w:val="001B26ED"/>
    <w:rsid w:val="001B2991"/>
    <w:rsid w:val="001B33C8"/>
    <w:rsid w:val="001B3552"/>
    <w:rsid w:val="001B3B64"/>
    <w:rsid w:val="001B4884"/>
    <w:rsid w:val="001B4A93"/>
    <w:rsid w:val="001B4CBF"/>
    <w:rsid w:val="001B58B1"/>
    <w:rsid w:val="001B5E37"/>
    <w:rsid w:val="001B60E1"/>
    <w:rsid w:val="001B6112"/>
    <w:rsid w:val="001B746B"/>
    <w:rsid w:val="001B7998"/>
    <w:rsid w:val="001C0246"/>
    <w:rsid w:val="001C0482"/>
    <w:rsid w:val="001C05F4"/>
    <w:rsid w:val="001C119D"/>
    <w:rsid w:val="001C1EE3"/>
    <w:rsid w:val="001C327E"/>
    <w:rsid w:val="001C3A21"/>
    <w:rsid w:val="001C4D06"/>
    <w:rsid w:val="001C4D86"/>
    <w:rsid w:val="001C4D91"/>
    <w:rsid w:val="001C5A8D"/>
    <w:rsid w:val="001C6A59"/>
    <w:rsid w:val="001C7153"/>
    <w:rsid w:val="001C78CC"/>
    <w:rsid w:val="001C7C40"/>
    <w:rsid w:val="001D053C"/>
    <w:rsid w:val="001D08D8"/>
    <w:rsid w:val="001D0A6E"/>
    <w:rsid w:val="001D11EB"/>
    <w:rsid w:val="001D1AB2"/>
    <w:rsid w:val="001D1E64"/>
    <w:rsid w:val="001D1F8C"/>
    <w:rsid w:val="001D2274"/>
    <w:rsid w:val="001D276D"/>
    <w:rsid w:val="001D2C11"/>
    <w:rsid w:val="001D2C83"/>
    <w:rsid w:val="001D3397"/>
    <w:rsid w:val="001D3762"/>
    <w:rsid w:val="001D44CA"/>
    <w:rsid w:val="001D504A"/>
    <w:rsid w:val="001D55B1"/>
    <w:rsid w:val="001D56FC"/>
    <w:rsid w:val="001D5DD5"/>
    <w:rsid w:val="001D62EB"/>
    <w:rsid w:val="001D6C1B"/>
    <w:rsid w:val="001D6E5A"/>
    <w:rsid w:val="001D6F19"/>
    <w:rsid w:val="001D726E"/>
    <w:rsid w:val="001D74AF"/>
    <w:rsid w:val="001D78C5"/>
    <w:rsid w:val="001D7A64"/>
    <w:rsid w:val="001D7C28"/>
    <w:rsid w:val="001D7E55"/>
    <w:rsid w:val="001D7FDC"/>
    <w:rsid w:val="001E0072"/>
    <w:rsid w:val="001E0257"/>
    <w:rsid w:val="001E0414"/>
    <w:rsid w:val="001E1348"/>
    <w:rsid w:val="001E1C1A"/>
    <w:rsid w:val="001E24CE"/>
    <w:rsid w:val="001E2C25"/>
    <w:rsid w:val="001E421A"/>
    <w:rsid w:val="001E4482"/>
    <w:rsid w:val="001E56D9"/>
    <w:rsid w:val="001E696F"/>
    <w:rsid w:val="001F0960"/>
    <w:rsid w:val="001F0EF7"/>
    <w:rsid w:val="001F103B"/>
    <w:rsid w:val="001F108E"/>
    <w:rsid w:val="001F1BD4"/>
    <w:rsid w:val="001F2CBE"/>
    <w:rsid w:val="001F2E30"/>
    <w:rsid w:val="001F3797"/>
    <w:rsid w:val="001F38AF"/>
    <w:rsid w:val="001F3DF1"/>
    <w:rsid w:val="001F4437"/>
    <w:rsid w:val="001F471E"/>
    <w:rsid w:val="001F4865"/>
    <w:rsid w:val="001F495D"/>
    <w:rsid w:val="001F56FC"/>
    <w:rsid w:val="001F5D77"/>
    <w:rsid w:val="001F5D7A"/>
    <w:rsid w:val="001F5F66"/>
    <w:rsid w:val="001F689A"/>
    <w:rsid w:val="001F6DDE"/>
    <w:rsid w:val="001F79CB"/>
    <w:rsid w:val="001F7F57"/>
    <w:rsid w:val="00200478"/>
    <w:rsid w:val="00200ECA"/>
    <w:rsid w:val="00201320"/>
    <w:rsid w:val="00201F61"/>
    <w:rsid w:val="00201F63"/>
    <w:rsid w:val="00201F88"/>
    <w:rsid w:val="00203376"/>
    <w:rsid w:val="00203450"/>
    <w:rsid w:val="00203CD2"/>
    <w:rsid w:val="00204916"/>
    <w:rsid w:val="0020581E"/>
    <w:rsid w:val="0020666F"/>
    <w:rsid w:val="002067F0"/>
    <w:rsid w:val="00206869"/>
    <w:rsid w:val="002069C6"/>
    <w:rsid w:val="00207702"/>
    <w:rsid w:val="00207984"/>
    <w:rsid w:val="00207A7E"/>
    <w:rsid w:val="00210425"/>
    <w:rsid w:val="00210804"/>
    <w:rsid w:val="00210CE6"/>
    <w:rsid w:val="00211AAF"/>
    <w:rsid w:val="00211FF9"/>
    <w:rsid w:val="002127A6"/>
    <w:rsid w:val="0021350C"/>
    <w:rsid w:val="00213DDA"/>
    <w:rsid w:val="00214868"/>
    <w:rsid w:val="00215473"/>
    <w:rsid w:val="00216673"/>
    <w:rsid w:val="00216CB9"/>
    <w:rsid w:val="00217515"/>
    <w:rsid w:val="00217530"/>
    <w:rsid w:val="002176E1"/>
    <w:rsid w:val="00217BF0"/>
    <w:rsid w:val="00220010"/>
    <w:rsid w:val="00220BA0"/>
    <w:rsid w:val="0022112B"/>
    <w:rsid w:val="00221245"/>
    <w:rsid w:val="002214A0"/>
    <w:rsid w:val="002218B0"/>
    <w:rsid w:val="002219CA"/>
    <w:rsid w:val="00222B2B"/>
    <w:rsid w:val="00222E3D"/>
    <w:rsid w:val="002232D7"/>
    <w:rsid w:val="00223A32"/>
    <w:rsid w:val="00223BF4"/>
    <w:rsid w:val="00223E06"/>
    <w:rsid w:val="0022530E"/>
    <w:rsid w:val="00225EB1"/>
    <w:rsid w:val="00226824"/>
    <w:rsid w:val="002268A8"/>
    <w:rsid w:val="00226C1E"/>
    <w:rsid w:val="00230034"/>
    <w:rsid w:val="00230AA7"/>
    <w:rsid w:val="0023137B"/>
    <w:rsid w:val="00231546"/>
    <w:rsid w:val="00231705"/>
    <w:rsid w:val="00231A8D"/>
    <w:rsid w:val="00232246"/>
    <w:rsid w:val="002323FF"/>
    <w:rsid w:val="00232D33"/>
    <w:rsid w:val="00232EF0"/>
    <w:rsid w:val="002339FB"/>
    <w:rsid w:val="0023464F"/>
    <w:rsid w:val="00234B73"/>
    <w:rsid w:val="00234B9D"/>
    <w:rsid w:val="00234E43"/>
    <w:rsid w:val="002364D6"/>
    <w:rsid w:val="002367C3"/>
    <w:rsid w:val="00237E88"/>
    <w:rsid w:val="00240474"/>
    <w:rsid w:val="00240762"/>
    <w:rsid w:val="00241D7A"/>
    <w:rsid w:val="00241F6B"/>
    <w:rsid w:val="002426DB"/>
    <w:rsid w:val="00242972"/>
    <w:rsid w:val="002429ED"/>
    <w:rsid w:val="00242E5C"/>
    <w:rsid w:val="00243097"/>
    <w:rsid w:val="00243B72"/>
    <w:rsid w:val="00243D3F"/>
    <w:rsid w:val="00243FCB"/>
    <w:rsid w:val="00244316"/>
    <w:rsid w:val="00244D18"/>
    <w:rsid w:val="00244D96"/>
    <w:rsid w:val="002451BD"/>
    <w:rsid w:val="00245658"/>
    <w:rsid w:val="002458E0"/>
    <w:rsid w:val="00245B35"/>
    <w:rsid w:val="00245B3A"/>
    <w:rsid w:val="00245D9D"/>
    <w:rsid w:val="0024692C"/>
    <w:rsid w:val="0024725B"/>
    <w:rsid w:val="00247890"/>
    <w:rsid w:val="00247AE2"/>
    <w:rsid w:val="00247D89"/>
    <w:rsid w:val="00247FA0"/>
    <w:rsid w:val="002504B7"/>
    <w:rsid w:val="0025102F"/>
    <w:rsid w:val="00251077"/>
    <w:rsid w:val="002510DA"/>
    <w:rsid w:val="00251655"/>
    <w:rsid w:val="002516C4"/>
    <w:rsid w:val="00251CD3"/>
    <w:rsid w:val="00252A40"/>
    <w:rsid w:val="00252AFD"/>
    <w:rsid w:val="00252B1E"/>
    <w:rsid w:val="00253E7B"/>
    <w:rsid w:val="0025411A"/>
    <w:rsid w:val="00254481"/>
    <w:rsid w:val="002553B3"/>
    <w:rsid w:val="0025546C"/>
    <w:rsid w:val="00255561"/>
    <w:rsid w:val="002559D6"/>
    <w:rsid w:val="00255CA3"/>
    <w:rsid w:val="00256347"/>
    <w:rsid w:val="00256471"/>
    <w:rsid w:val="00256932"/>
    <w:rsid w:val="002576B1"/>
    <w:rsid w:val="00257F5F"/>
    <w:rsid w:val="0026047D"/>
    <w:rsid w:val="00260906"/>
    <w:rsid w:val="00260FFB"/>
    <w:rsid w:val="002611C2"/>
    <w:rsid w:val="002616D7"/>
    <w:rsid w:val="00261A50"/>
    <w:rsid w:val="002620E7"/>
    <w:rsid w:val="0026221B"/>
    <w:rsid w:val="00262644"/>
    <w:rsid w:val="0026293B"/>
    <w:rsid w:val="00262CBF"/>
    <w:rsid w:val="00263228"/>
    <w:rsid w:val="0026398F"/>
    <w:rsid w:val="00263CE5"/>
    <w:rsid w:val="00264116"/>
    <w:rsid w:val="00264AF5"/>
    <w:rsid w:val="00264C22"/>
    <w:rsid w:val="002659F1"/>
    <w:rsid w:val="00265A77"/>
    <w:rsid w:val="0026621D"/>
    <w:rsid w:val="00266262"/>
    <w:rsid w:val="0026668B"/>
    <w:rsid w:val="00266801"/>
    <w:rsid w:val="0026745A"/>
    <w:rsid w:val="00267679"/>
    <w:rsid w:val="00267B17"/>
    <w:rsid w:val="00270071"/>
    <w:rsid w:val="00270133"/>
    <w:rsid w:val="00270D46"/>
    <w:rsid w:val="0027220F"/>
    <w:rsid w:val="0027247E"/>
    <w:rsid w:val="00272646"/>
    <w:rsid w:val="00272D2B"/>
    <w:rsid w:val="00273B67"/>
    <w:rsid w:val="00274855"/>
    <w:rsid w:val="002749D3"/>
    <w:rsid w:val="00275721"/>
    <w:rsid w:val="002757E4"/>
    <w:rsid w:val="00275C48"/>
    <w:rsid w:val="00275C4F"/>
    <w:rsid w:val="00276198"/>
    <w:rsid w:val="00276849"/>
    <w:rsid w:val="00276D0D"/>
    <w:rsid w:val="002775D9"/>
    <w:rsid w:val="00280925"/>
    <w:rsid w:val="002810EA"/>
    <w:rsid w:val="00281BEF"/>
    <w:rsid w:val="00281CCF"/>
    <w:rsid w:val="00282083"/>
    <w:rsid w:val="00282720"/>
    <w:rsid w:val="002828ED"/>
    <w:rsid w:val="00282B30"/>
    <w:rsid w:val="00282F84"/>
    <w:rsid w:val="002831F3"/>
    <w:rsid w:val="00283501"/>
    <w:rsid w:val="00283880"/>
    <w:rsid w:val="002838C2"/>
    <w:rsid w:val="00283EB1"/>
    <w:rsid w:val="00283EE7"/>
    <w:rsid w:val="00284396"/>
    <w:rsid w:val="00284891"/>
    <w:rsid w:val="00285854"/>
    <w:rsid w:val="00285B3F"/>
    <w:rsid w:val="00285F38"/>
    <w:rsid w:val="00286E25"/>
    <w:rsid w:val="00287322"/>
    <w:rsid w:val="0028781A"/>
    <w:rsid w:val="00287D73"/>
    <w:rsid w:val="00287E72"/>
    <w:rsid w:val="002900FD"/>
    <w:rsid w:val="00290E84"/>
    <w:rsid w:val="002927B1"/>
    <w:rsid w:val="00292930"/>
    <w:rsid w:val="00292962"/>
    <w:rsid w:val="00293596"/>
    <w:rsid w:val="002935F8"/>
    <w:rsid w:val="0029459A"/>
    <w:rsid w:val="002946A3"/>
    <w:rsid w:val="00294F0B"/>
    <w:rsid w:val="00296337"/>
    <w:rsid w:val="002963B7"/>
    <w:rsid w:val="00296808"/>
    <w:rsid w:val="00296843"/>
    <w:rsid w:val="00296D97"/>
    <w:rsid w:val="002978F4"/>
    <w:rsid w:val="00297E1A"/>
    <w:rsid w:val="002A1A12"/>
    <w:rsid w:val="002A1E94"/>
    <w:rsid w:val="002A3634"/>
    <w:rsid w:val="002A3EF5"/>
    <w:rsid w:val="002A47B0"/>
    <w:rsid w:val="002A490D"/>
    <w:rsid w:val="002A4D89"/>
    <w:rsid w:val="002A5729"/>
    <w:rsid w:val="002A5D81"/>
    <w:rsid w:val="002A69DA"/>
    <w:rsid w:val="002A6EA2"/>
    <w:rsid w:val="002A7141"/>
    <w:rsid w:val="002A7B6D"/>
    <w:rsid w:val="002A7D16"/>
    <w:rsid w:val="002B02FF"/>
    <w:rsid w:val="002B0858"/>
    <w:rsid w:val="002B0A32"/>
    <w:rsid w:val="002B12A3"/>
    <w:rsid w:val="002B1A74"/>
    <w:rsid w:val="002B1DA6"/>
    <w:rsid w:val="002B1FCD"/>
    <w:rsid w:val="002B300D"/>
    <w:rsid w:val="002B3C51"/>
    <w:rsid w:val="002B3F72"/>
    <w:rsid w:val="002B4474"/>
    <w:rsid w:val="002B4494"/>
    <w:rsid w:val="002B4BD0"/>
    <w:rsid w:val="002B5D41"/>
    <w:rsid w:val="002B6781"/>
    <w:rsid w:val="002B6B40"/>
    <w:rsid w:val="002B73DF"/>
    <w:rsid w:val="002B776B"/>
    <w:rsid w:val="002B7A3E"/>
    <w:rsid w:val="002C0309"/>
    <w:rsid w:val="002C04BF"/>
    <w:rsid w:val="002C175F"/>
    <w:rsid w:val="002C191A"/>
    <w:rsid w:val="002C1C83"/>
    <w:rsid w:val="002C1D9E"/>
    <w:rsid w:val="002C1EB4"/>
    <w:rsid w:val="002C2D29"/>
    <w:rsid w:val="002C380A"/>
    <w:rsid w:val="002C3A01"/>
    <w:rsid w:val="002C3CBE"/>
    <w:rsid w:val="002C4228"/>
    <w:rsid w:val="002C4276"/>
    <w:rsid w:val="002C43CC"/>
    <w:rsid w:val="002C4791"/>
    <w:rsid w:val="002C511A"/>
    <w:rsid w:val="002C5611"/>
    <w:rsid w:val="002C5BDB"/>
    <w:rsid w:val="002C61AA"/>
    <w:rsid w:val="002C656F"/>
    <w:rsid w:val="002C65EB"/>
    <w:rsid w:val="002C66E5"/>
    <w:rsid w:val="002C6FCD"/>
    <w:rsid w:val="002C715E"/>
    <w:rsid w:val="002D030C"/>
    <w:rsid w:val="002D0540"/>
    <w:rsid w:val="002D0873"/>
    <w:rsid w:val="002D0A0C"/>
    <w:rsid w:val="002D1F07"/>
    <w:rsid w:val="002D214A"/>
    <w:rsid w:val="002D2618"/>
    <w:rsid w:val="002D27FB"/>
    <w:rsid w:val="002D2CFD"/>
    <w:rsid w:val="002D2DE1"/>
    <w:rsid w:val="002D31D2"/>
    <w:rsid w:val="002D341A"/>
    <w:rsid w:val="002D3479"/>
    <w:rsid w:val="002D363A"/>
    <w:rsid w:val="002D444F"/>
    <w:rsid w:val="002D4580"/>
    <w:rsid w:val="002D59E6"/>
    <w:rsid w:val="002D5B6F"/>
    <w:rsid w:val="002D613C"/>
    <w:rsid w:val="002D68DD"/>
    <w:rsid w:val="002D6F47"/>
    <w:rsid w:val="002D7949"/>
    <w:rsid w:val="002D7F98"/>
    <w:rsid w:val="002E0901"/>
    <w:rsid w:val="002E0EA6"/>
    <w:rsid w:val="002E1FA3"/>
    <w:rsid w:val="002E2521"/>
    <w:rsid w:val="002E29C6"/>
    <w:rsid w:val="002E3171"/>
    <w:rsid w:val="002E31DE"/>
    <w:rsid w:val="002E3FE7"/>
    <w:rsid w:val="002E40BA"/>
    <w:rsid w:val="002E4235"/>
    <w:rsid w:val="002E4749"/>
    <w:rsid w:val="002E53DF"/>
    <w:rsid w:val="002E58DF"/>
    <w:rsid w:val="002E6397"/>
    <w:rsid w:val="002E6BFA"/>
    <w:rsid w:val="002E715D"/>
    <w:rsid w:val="002E7E75"/>
    <w:rsid w:val="002F06EC"/>
    <w:rsid w:val="002F1496"/>
    <w:rsid w:val="002F16E9"/>
    <w:rsid w:val="002F1FE9"/>
    <w:rsid w:val="002F301A"/>
    <w:rsid w:val="002F3E6E"/>
    <w:rsid w:val="002F4203"/>
    <w:rsid w:val="002F4212"/>
    <w:rsid w:val="002F4A20"/>
    <w:rsid w:val="002F4A39"/>
    <w:rsid w:val="002F58B3"/>
    <w:rsid w:val="002F5C8D"/>
    <w:rsid w:val="002F5D3D"/>
    <w:rsid w:val="002F74ED"/>
    <w:rsid w:val="00300CC8"/>
    <w:rsid w:val="00301031"/>
    <w:rsid w:val="003012A1"/>
    <w:rsid w:val="003013E6"/>
    <w:rsid w:val="00301C46"/>
    <w:rsid w:val="003023C7"/>
    <w:rsid w:val="0030244A"/>
    <w:rsid w:val="00303DDA"/>
    <w:rsid w:val="00305323"/>
    <w:rsid w:val="00305673"/>
    <w:rsid w:val="003070AB"/>
    <w:rsid w:val="0030711C"/>
    <w:rsid w:val="0030788B"/>
    <w:rsid w:val="00307A62"/>
    <w:rsid w:val="00310514"/>
    <w:rsid w:val="00310EAF"/>
    <w:rsid w:val="0031149C"/>
    <w:rsid w:val="00311928"/>
    <w:rsid w:val="00311ADB"/>
    <w:rsid w:val="00312477"/>
    <w:rsid w:val="00312B18"/>
    <w:rsid w:val="0031322D"/>
    <w:rsid w:val="003137BB"/>
    <w:rsid w:val="003141D5"/>
    <w:rsid w:val="003145F5"/>
    <w:rsid w:val="00314DDC"/>
    <w:rsid w:val="00315F96"/>
    <w:rsid w:val="00317110"/>
    <w:rsid w:val="00317573"/>
    <w:rsid w:val="00317E0D"/>
    <w:rsid w:val="003209D3"/>
    <w:rsid w:val="003209E8"/>
    <w:rsid w:val="00320D61"/>
    <w:rsid w:val="00321375"/>
    <w:rsid w:val="003217D6"/>
    <w:rsid w:val="00324081"/>
    <w:rsid w:val="003241CD"/>
    <w:rsid w:val="003247FD"/>
    <w:rsid w:val="00324879"/>
    <w:rsid w:val="003253CB"/>
    <w:rsid w:val="00325584"/>
    <w:rsid w:val="00330BF0"/>
    <w:rsid w:val="00331CED"/>
    <w:rsid w:val="0033294E"/>
    <w:rsid w:val="003332A1"/>
    <w:rsid w:val="003335BE"/>
    <w:rsid w:val="00333910"/>
    <w:rsid w:val="00333BAC"/>
    <w:rsid w:val="003356A3"/>
    <w:rsid w:val="0033578E"/>
    <w:rsid w:val="00335DEF"/>
    <w:rsid w:val="003378E3"/>
    <w:rsid w:val="00340061"/>
    <w:rsid w:val="00341493"/>
    <w:rsid w:val="00341B46"/>
    <w:rsid w:val="00341E17"/>
    <w:rsid w:val="00341F44"/>
    <w:rsid w:val="003420DE"/>
    <w:rsid w:val="003425EA"/>
    <w:rsid w:val="003427BB"/>
    <w:rsid w:val="00342820"/>
    <w:rsid w:val="003430B0"/>
    <w:rsid w:val="003430EE"/>
    <w:rsid w:val="00343ED2"/>
    <w:rsid w:val="00344CE8"/>
    <w:rsid w:val="0034571C"/>
    <w:rsid w:val="00346435"/>
    <w:rsid w:val="003468B5"/>
    <w:rsid w:val="00347DF2"/>
    <w:rsid w:val="00347E88"/>
    <w:rsid w:val="00347EDD"/>
    <w:rsid w:val="00350793"/>
    <w:rsid w:val="00350A28"/>
    <w:rsid w:val="00351989"/>
    <w:rsid w:val="003523C8"/>
    <w:rsid w:val="003526D8"/>
    <w:rsid w:val="003526F8"/>
    <w:rsid w:val="0035274D"/>
    <w:rsid w:val="003529FD"/>
    <w:rsid w:val="00353F24"/>
    <w:rsid w:val="0035498E"/>
    <w:rsid w:val="003549FC"/>
    <w:rsid w:val="00355018"/>
    <w:rsid w:val="00355257"/>
    <w:rsid w:val="00355505"/>
    <w:rsid w:val="00355741"/>
    <w:rsid w:val="003562FC"/>
    <w:rsid w:val="00356997"/>
    <w:rsid w:val="00356B04"/>
    <w:rsid w:val="00357179"/>
    <w:rsid w:val="00357878"/>
    <w:rsid w:val="00360215"/>
    <w:rsid w:val="00360990"/>
    <w:rsid w:val="00360E9C"/>
    <w:rsid w:val="0036271B"/>
    <w:rsid w:val="00362AAF"/>
    <w:rsid w:val="00362C11"/>
    <w:rsid w:val="00362E40"/>
    <w:rsid w:val="0036324F"/>
    <w:rsid w:val="003635E2"/>
    <w:rsid w:val="003636AE"/>
    <w:rsid w:val="0036388A"/>
    <w:rsid w:val="00364507"/>
    <w:rsid w:val="00364B6E"/>
    <w:rsid w:val="00364C5D"/>
    <w:rsid w:val="00364D41"/>
    <w:rsid w:val="003650DB"/>
    <w:rsid w:val="00365837"/>
    <w:rsid w:val="00366011"/>
    <w:rsid w:val="003660F5"/>
    <w:rsid w:val="003662B4"/>
    <w:rsid w:val="003668C3"/>
    <w:rsid w:val="00366B24"/>
    <w:rsid w:val="00366FE1"/>
    <w:rsid w:val="00367AD0"/>
    <w:rsid w:val="00367BEA"/>
    <w:rsid w:val="00367EB3"/>
    <w:rsid w:val="00371956"/>
    <w:rsid w:val="00371DC1"/>
    <w:rsid w:val="00371F45"/>
    <w:rsid w:val="00371F52"/>
    <w:rsid w:val="003722E8"/>
    <w:rsid w:val="00372897"/>
    <w:rsid w:val="00373600"/>
    <w:rsid w:val="0037398C"/>
    <w:rsid w:val="00373AB7"/>
    <w:rsid w:val="00373ADB"/>
    <w:rsid w:val="00375044"/>
    <w:rsid w:val="003752D7"/>
    <w:rsid w:val="00375B7F"/>
    <w:rsid w:val="00376C53"/>
    <w:rsid w:val="00376CA0"/>
    <w:rsid w:val="003776EE"/>
    <w:rsid w:val="00377C30"/>
    <w:rsid w:val="003800DC"/>
    <w:rsid w:val="003806D0"/>
    <w:rsid w:val="0038180F"/>
    <w:rsid w:val="0038207D"/>
    <w:rsid w:val="00382130"/>
    <w:rsid w:val="003821AD"/>
    <w:rsid w:val="00382284"/>
    <w:rsid w:val="00382871"/>
    <w:rsid w:val="00382BA1"/>
    <w:rsid w:val="00383277"/>
    <w:rsid w:val="00383BD4"/>
    <w:rsid w:val="003847E9"/>
    <w:rsid w:val="00385F1F"/>
    <w:rsid w:val="003861F6"/>
    <w:rsid w:val="00386349"/>
    <w:rsid w:val="00386D22"/>
    <w:rsid w:val="003907D5"/>
    <w:rsid w:val="00390C7B"/>
    <w:rsid w:val="00391256"/>
    <w:rsid w:val="00391CD6"/>
    <w:rsid w:val="00392252"/>
    <w:rsid w:val="00392661"/>
    <w:rsid w:val="0039277D"/>
    <w:rsid w:val="00392D93"/>
    <w:rsid w:val="003937BB"/>
    <w:rsid w:val="00393D34"/>
    <w:rsid w:val="00395140"/>
    <w:rsid w:val="003953D1"/>
    <w:rsid w:val="00396220"/>
    <w:rsid w:val="0039649D"/>
    <w:rsid w:val="0039651E"/>
    <w:rsid w:val="003965C2"/>
    <w:rsid w:val="00397544"/>
    <w:rsid w:val="00397583"/>
    <w:rsid w:val="0039763B"/>
    <w:rsid w:val="003A06B5"/>
    <w:rsid w:val="003A0D10"/>
    <w:rsid w:val="003A1381"/>
    <w:rsid w:val="003A182C"/>
    <w:rsid w:val="003A198F"/>
    <w:rsid w:val="003A1FAC"/>
    <w:rsid w:val="003A261D"/>
    <w:rsid w:val="003A267D"/>
    <w:rsid w:val="003A2DA4"/>
    <w:rsid w:val="003A3344"/>
    <w:rsid w:val="003A35DB"/>
    <w:rsid w:val="003A371E"/>
    <w:rsid w:val="003A387C"/>
    <w:rsid w:val="003A3D4A"/>
    <w:rsid w:val="003A41D6"/>
    <w:rsid w:val="003A464A"/>
    <w:rsid w:val="003A4CF7"/>
    <w:rsid w:val="003A4F56"/>
    <w:rsid w:val="003A507A"/>
    <w:rsid w:val="003A53E8"/>
    <w:rsid w:val="003A5521"/>
    <w:rsid w:val="003A58CE"/>
    <w:rsid w:val="003A59F9"/>
    <w:rsid w:val="003A63D0"/>
    <w:rsid w:val="003A6644"/>
    <w:rsid w:val="003A66CF"/>
    <w:rsid w:val="003A6784"/>
    <w:rsid w:val="003A70B8"/>
    <w:rsid w:val="003A74C4"/>
    <w:rsid w:val="003A79A6"/>
    <w:rsid w:val="003A7BC1"/>
    <w:rsid w:val="003A7EF3"/>
    <w:rsid w:val="003B007D"/>
    <w:rsid w:val="003B02C3"/>
    <w:rsid w:val="003B064F"/>
    <w:rsid w:val="003B16F6"/>
    <w:rsid w:val="003B1BBB"/>
    <w:rsid w:val="003B26B2"/>
    <w:rsid w:val="003B28B9"/>
    <w:rsid w:val="003B306B"/>
    <w:rsid w:val="003B37A7"/>
    <w:rsid w:val="003B5324"/>
    <w:rsid w:val="003B544C"/>
    <w:rsid w:val="003B5550"/>
    <w:rsid w:val="003B70F4"/>
    <w:rsid w:val="003B7389"/>
    <w:rsid w:val="003B744D"/>
    <w:rsid w:val="003B7A17"/>
    <w:rsid w:val="003C009D"/>
    <w:rsid w:val="003C05A0"/>
    <w:rsid w:val="003C0932"/>
    <w:rsid w:val="003C11CC"/>
    <w:rsid w:val="003C176F"/>
    <w:rsid w:val="003C28DB"/>
    <w:rsid w:val="003C2B13"/>
    <w:rsid w:val="003C2EBD"/>
    <w:rsid w:val="003C3626"/>
    <w:rsid w:val="003C4083"/>
    <w:rsid w:val="003C4AEE"/>
    <w:rsid w:val="003C4BAE"/>
    <w:rsid w:val="003C5240"/>
    <w:rsid w:val="003C5C78"/>
    <w:rsid w:val="003C5FD3"/>
    <w:rsid w:val="003C64EF"/>
    <w:rsid w:val="003C6BE4"/>
    <w:rsid w:val="003C72C2"/>
    <w:rsid w:val="003C75B4"/>
    <w:rsid w:val="003D061A"/>
    <w:rsid w:val="003D10BD"/>
    <w:rsid w:val="003D1236"/>
    <w:rsid w:val="003D128C"/>
    <w:rsid w:val="003D240B"/>
    <w:rsid w:val="003D2981"/>
    <w:rsid w:val="003D2CCA"/>
    <w:rsid w:val="003D2E45"/>
    <w:rsid w:val="003D47C9"/>
    <w:rsid w:val="003D51DE"/>
    <w:rsid w:val="003D600F"/>
    <w:rsid w:val="003D6B18"/>
    <w:rsid w:val="003D749B"/>
    <w:rsid w:val="003E0900"/>
    <w:rsid w:val="003E0BCE"/>
    <w:rsid w:val="003E1EE9"/>
    <w:rsid w:val="003E2A5A"/>
    <w:rsid w:val="003E2AE9"/>
    <w:rsid w:val="003E2FE1"/>
    <w:rsid w:val="003E4639"/>
    <w:rsid w:val="003E4BA6"/>
    <w:rsid w:val="003E5CF5"/>
    <w:rsid w:val="003E603A"/>
    <w:rsid w:val="003E6757"/>
    <w:rsid w:val="003E7160"/>
    <w:rsid w:val="003E72D0"/>
    <w:rsid w:val="003E7673"/>
    <w:rsid w:val="003E76E8"/>
    <w:rsid w:val="003E7909"/>
    <w:rsid w:val="003E7A58"/>
    <w:rsid w:val="003F0064"/>
    <w:rsid w:val="003F0D22"/>
    <w:rsid w:val="003F0E35"/>
    <w:rsid w:val="003F135C"/>
    <w:rsid w:val="003F3FA4"/>
    <w:rsid w:val="003F4215"/>
    <w:rsid w:val="003F4850"/>
    <w:rsid w:val="003F59DB"/>
    <w:rsid w:val="003F637F"/>
    <w:rsid w:val="003F64E7"/>
    <w:rsid w:val="003F700D"/>
    <w:rsid w:val="003F7B9A"/>
    <w:rsid w:val="0040008F"/>
    <w:rsid w:val="004003D9"/>
    <w:rsid w:val="00400DAC"/>
    <w:rsid w:val="00400F98"/>
    <w:rsid w:val="004020F9"/>
    <w:rsid w:val="0040219A"/>
    <w:rsid w:val="00403E33"/>
    <w:rsid w:val="004046D0"/>
    <w:rsid w:val="00404CE8"/>
    <w:rsid w:val="00404E1E"/>
    <w:rsid w:val="00404FEC"/>
    <w:rsid w:val="004062B5"/>
    <w:rsid w:val="004067FB"/>
    <w:rsid w:val="00407570"/>
    <w:rsid w:val="004101CE"/>
    <w:rsid w:val="00410385"/>
    <w:rsid w:val="00410E6B"/>
    <w:rsid w:val="004115F1"/>
    <w:rsid w:val="004120A5"/>
    <w:rsid w:val="00412954"/>
    <w:rsid w:val="004129D7"/>
    <w:rsid w:val="00412F2C"/>
    <w:rsid w:val="00413368"/>
    <w:rsid w:val="004136BE"/>
    <w:rsid w:val="00413AEC"/>
    <w:rsid w:val="00413E8A"/>
    <w:rsid w:val="004143F0"/>
    <w:rsid w:val="004151F2"/>
    <w:rsid w:val="00415CA8"/>
    <w:rsid w:val="00416762"/>
    <w:rsid w:val="00417144"/>
    <w:rsid w:val="004171FB"/>
    <w:rsid w:val="004173D8"/>
    <w:rsid w:val="00417651"/>
    <w:rsid w:val="00417791"/>
    <w:rsid w:val="004205EC"/>
    <w:rsid w:val="00422118"/>
    <w:rsid w:val="00424037"/>
    <w:rsid w:val="0042473F"/>
    <w:rsid w:val="00424C3D"/>
    <w:rsid w:val="00425182"/>
    <w:rsid w:val="00425223"/>
    <w:rsid w:val="0042698F"/>
    <w:rsid w:val="00426AF1"/>
    <w:rsid w:val="00426D2A"/>
    <w:rsid w:val="0043190F"/>
    <w:rsid w:val="00432703"/>
    <w:rsid w:val="00433111"/>
    <w:rsid w:val="00433732"/>
    <w:rsid w:val="00433EC3"/>
    <w:rsid w:val="00434EF4"/>
    <w:rsid w:val="0043511A"/>
    <w:rsid w:val="00435D55"/>
    <w:rsid w:val="004360B0"/>
    <w:rsid w:val="00436AB3"/>
    <w:rsid w:val="004374A5"/>
    <w:rsid w:val="004376F2"/>
    <w:rsid w:val="004379C0"/>
    <w:rsid w:val="00437E8D"/>
    <w:rsid w:val="00437EF2"/>
    <w:rsid w:val="0044003D"/>
    <w:rsid w:val="00440084"/>
    <w:rsid w:val="004409D9"/>
    <w:rsid w:val="00441293"/>
    <w:rsid w:val="004412D3"/>
    <w:rsid w:val="00441778"/>
    <w:rsid w:val="00442DC3"/>
    <w:rsid w:val="00443072"/>
    <w:rsid w:val="00443FD2"/>
    <w:rsid w:val="00444D29"/>
    <w:rsid w:val="00445D10"/>
    <w:rsid w:val="00445F87"/>
    <w:rsid w:val="00446434"/>
    <w:rsid w:val="00446EAA"/>
    <w:rsid w:val="00446F7D"/>
    <w:rsid w:val="00447EF6"/>
    <w:rsid w:val="004524EB"/>
    <w:rsid w:val="00452729"/>
    <w:rsid w:val="004527B6"/>
    <w:rsid w:val="00452B5E"/>
    <w:rsid w:val="00452B93"/>
    <w:rsid w:val="00452F6A"/>
    <w:rsid w:val="00453641"/>
    <w:rsid w:val="00453842"/>
    <w:rsid w:val="00453989"/>
    <w:rsid w:val="00453E9F"/>
    <w:rsid w:val="00454922"/>
    <w:rsid w:val="00454F6E"/>
    <w:rsid w:val="00455018"/>
    <w:rsid w:val="00455180"/>
    <w:rsid w:val="00455CEB"/>
    <w:rsid w:val="00456B63"/>
    <w:rsid w:val="00456BDC"/>
    <w:rsid w:val="00456C86"/>
    <w:rsid w:val="0045764E"/>
    <w:rsid w:val="0046052A"/>
    <w:rsid w:val="00460890"/>
    <w:rsid w:val="0046259F"/>
    <w:rsid w:val="00464082"/>
    <w:rsid w:val="004641A8"/>
    <w:rsid w:val="0046530A"/>
    <w:rsid w:val="00465596"/>
    <w:rsid w:val="00465D34"/>
    <w:rsid w:val="0046610E"/>
    <w:rsid w:val="004664DF"/>
    <w:rsid w:val="0046703E"/>
    <w:rsid w:val="00471120"/>
    <w:rsid w:val="00471A22"/>
    <w:rsid w:val="00472A77"/>
    <w:rsid w:val="00472B13"/>
    <w:rsid w:val="00472BA5"/>
    <w:rsid w:val="00473124"/>
    <w:rsid w:val="00473AAE"/>
    <w:rsid w:val="004744BD"/>
    <w:rsid w:val="004751A0"/>
    <w:rsid w:val="004771DE"/>
    <w:rsid w:val="00477578"/>
    <w:rsid w:val="004806D6"/>
    <w:rsid w:val="0048155F"/>
    <w:rsid w:val="00482CED"/>
    <w:rsid w:val="00483400"/>
    <w:rsid w:val="00484DFB"/>
    <w:rsid w:val="004850F0"/>
    <w:rsid w:val="00485B68"/>
    <w:rsid w:val="00486756"/>
    <w:rsid w:val="00490A3E"/>
    <w:rsid w:val="00490BA1"/>
    <w:rsid w:val="00492E80"/>
    <w:rsid w:val="00494E2A"/>
    <w:rsid w:val="00494ECF"/>
    <w:rsid w:val="00495FFE"/>
    <w:rsid w:val="0049602E"/>
    <w:rsid w:val="004964E6"/>
    <w:rsid w:val="00496CBE"/>
    <w:rsid w:val="004972AF"/>
    <w:rsid w:val="0049740C"/>
    <w:rsid w:val="00497AB4"/>
    <w:rsid w:val="004A02AE"/>
    <w:rsid w:val="004A063B"/>
    <w:rsid w:val="004A0B81"/>
    <w:rsid w:val="004A1075"/>
    <w:rsid w:val="004A177F"/>
    <w:rsid w:val="004A27F8"/>
    <w:rsid w:val="004A337D"/>
    <w:rsid w:val="004A3E7C"/>
    <w:rsid w:val="004A55A2"/>
    <w:rsid w:val="004A572F"/>
    <w:rsid w:val="004A5CE9"/>
    <w:rsid w:val="004A603C"/>
    <w:rsid w:val="004A611C"/>
    <w:rsid w:val="004A61C8"/>
    <w:rsid w:val="004A6675"/>
    <w:rsid w:val="004A677A"/>
    <w:rsid w:val="004A7A37"/>
    <w:rsid w:val="004A7D9F"/>
    <w:rsid w:val="004B0057"/>
    <w:rsid w:val="004B06D1"/>
    <w:rsid w:val="004B0A1C"/>
    <w:rsid w:val="004B3A2D"/>
    <w:rsid w:val="004B3D76"/>
    <w:rsid w:val="004B5191"/>
    <w:rsid w:val="004B5A94"/>
    <w:rsid w:val="004B5E21"/>
    <w:rsid w:val="004B72CC"/>
    <w:rsid w:val="004B7909"/>
    <w:rsid w:val="004B7B4C"/>
    <w:rsid w:val="004C0E78"/>
    <w:rsid w:val="004C1AB7"/>
    <w:rsid w:val="004C2176"/>
    <w:rsid w:val="004C27A3"/>
    <w:rsid w:val="004C2B8B"/>
    <w:rsid w:val="004C2EC6"/>
    <w:rsid w:val="004C304B"/>
    <w:rsid w:val="004C40F6"/>
    <w:rsid w:val="004C418C"/>
    <w:rsid w:val="004C42BD"/>
    <w:rsid w:val="004C4CFE"/>
    <w:rsid w:val="004C5004"/>
    <w:rsid w:val="004C5196"/>
    <w:rsid w:val="004C56EC"/>
    <w:rsid w:val="004C5917"/>
    <w:rsid w:val="004C5A9A"/>
    <w:rsid w:val="004C6B7F"/>
    <w:rsid w:val="004C7212"/>
    <w:rsid w:val="004C7AA7"/>
    <w:rsid w:val="004C7C82"/>
    <w:rsid w:val="004C7EE3"/>
    <w:rsid w:val="004D0F1E"/>
    <w:rsid w:val="004D0F38"/>
    <w:rsid w:val="004D1E35"/>
    <w:rsid w:val="004D36CA"/>
    <w:rsid w:val="004D39D1"/>
    <w:rsid w:val="004D3C1B"/>
    <w:rsid w:val="004D3D4C"/>
    <w:rsid w:val="004D41D3"/>
    <w:rsid w:val="004D4424"/>
    <w:rsid w:val="004D4503"/>
    <w:rsid w:val="004D57DF"/>
    <w:rsid w:val="004D585D"/>
    <w:rsid w:val="004D586F"/>
    <w:rsid w:val="004D6549"/>
    <w:rsid w:val="004D71B8"/>
    <w:rsid w:val="004D73AE"/>
    <w:rsid w:val="004D7AF2"/>
    <w:rsid w:val="004D7CE0"/>
    <w:rsid w:val="004E0642"/>
    <w:rsid w:val="004E0CD7"/>
    <w:rsid w:val="004E1524"/>
    <w:rsid w:val="004E1BB7"/>
    <w:rsid w:val="004E28CD"/>
    <w:rsid w:val="004E2B45"/>
    <w:rsid w:val="004E320E"/>
    <w:rsid w:val="004E34F8"/>
    <w:rsid w:val="004E41ED"/>
    <w:rsid w:val="004E4360"/>
    <w:rsid w:val="004E452C"/>
    <w:rsid w:val="004E482D"/>
    <w:rsid w:val="004E4A28"/>
    <w:rsid w:val="004E536E"/>
    <w:rsid w:val="004E6FFD"/>
    <w:rsid w:val="004E77B9"/>
    <w:rsid w:val="004F032F"/>
    <w:rsid w:val="004F0A75"/>
    <w:rsid w:val="004F244C"/>
    <w:rsid w:val="004F2479"/>
    <w:rsid w:val="004F2783"/>
    <w:rsid w:val="004F2B9F"/>
    <w:rsid w:val="004F386C"/>
    <w:rsid w:val="004F4350"/>
    <w:rsid w:val="004F4458"/>
    <w:rsid w:val="004F4DC7"/>
    <w:rsid w:val="004F55D2"/>
    <w:rsid w:val="004F6F50"/>
    <w:rsid w:val="004F7564"/>
    <w:rsid w:val="004F7BB6"/>
    <w:rsid w:val="00500D1D"/>
    <w:rsid w:val="005017A1"/>
    <w:rsid w:val="00502225"/>
    <w:rsid w:val="00502572"/>
    <w:rsid w:val="0050278B"/>
    <w:rsid w:val="0050296C"/>
    <w:rsid w:val="00502E9A"/>
    <w:rsid w:val="00504731"/>
    <w:rsid w:val="00504A74"/>
    <w:rsid w:val="00504FEF"/>
    <w:rsid w:val="005058BB"/>
    <w:rsid w:val="005063B2"/>
    <w:rsid w:val="00506795"/>
    <w:rsid w:val="0050720D"/>
    <w:rsid w:val="00507867"/>
    <w:rsid w:val="005106F1"/>
    <w:rsid w:val="0051113F"/>
    <w:rsid w:val="00511236"/>
    <w:rsid w:val="0051134B"/>
    <w:rsid w:val="00511452"/>
    <w:rsid w:val="00512092"/>
    <w:rsid w:val="00512699"/>
    <w:rsid w:val="00513949"/>
    <w:rsid w:val="00514AA2"/>
    <w:rsid w:val="00514B11"/>
    <w:rsid w:val="00515214"/>
    <w:rsid w:val="00515900"/>
    <w:rsid w:val="005178FD"/>
    <w:rsid w:val="00520B35"/>
    <w:rsid w:val="00520BFB"/>
    <w:rsid w:val="00521165"/>
    <w:rsid w:val="00522708"/>
    <w:rsid w:val="00522C22"/>
    <w:rsid w:val="00522C3C"/>
    <w:rsid w:val="005234DD"/>
    <w:rsid w:val="0052419B"/>
    <w:rsid w:val="0052473B"/>
    <w:rsid w:val="00524A83"/>
    <w:rsid w:val="00525128"/>
    <w:rsid w:val="005251A0"/>
    <w:rsid w:val="0052623D"/>
    <w:rsid w:val="00526580"/>
    <w:rsid w:val="005277FA"/>
    <w:rsid w:val="005305A6"/>
    <w:rsid w:val="00530E34"/>
    <w:rsid w:val="0053177C"/>
    <w:rsid w:val="00531C7A"/>
    <w:rsid w:val="005321EB"/>
    <w:rsid w:val="005324FB"/>
    <w:rsid w:val="0053288D"/>
    <w:rsid w:val="00532F17"/>
    <w:rsid w:val="00534A74"/>
    <w:rsid w:val="00534FCE"/>
    <w:rsid w:val="005353D5"/>
    <w:rsid w:val="0053582B"/>
    <w:rsid w:val="00535BB1"/>
    <w:rsid w:val="005364A1"/>
    <w:rsid w:val="00536A47"/>
    <w:rsid w:val="00540140"/>
    <w:rsid w:val="00540E9A"/>
    <w:rsid w:val="0054132F"/>
    <w:rsid w:val="005414A1"/>
    <w:rsid w:val="0054179F"/>
    <w:rsid w:val="00542042"/>
    <w:rsid w:val="00542540"/>
    <w:rsid w:val="005426BB"/>
    <w:rsid w:val="0054272B"/>
    <w:rsid w:val="005433A8"/>
    <w:rsid w:val="0054361B"/>
    <w:rsid w:val="00543818"/>
    <w:rsid w:val="00544B5E"/>
    <w:rsid w:val="0054565D"/>
    <w:rsid w:val="005458A5"/>
    <w:rsid w:val="00547321"/>
    <w:rsid w:val="00547653"/>
    <w:rsid w:val="00551317"/>
    <w:rsid w:val="0055181F"/>
    <w:rsid w:val="0055215D"/>
    <w:rsid w:val="005526A9"/>
    <w:rsid w:val="00552F0F"/>
    <w:rsid w:val="00553B6A"/>
    <w:rsid w:val="00553DDD"/>
    <w:rsid w:val="005545BE"/>
    <w:rsid w:val="00555253"/>
    <w:rsid w:val="005558AF"/>
    <w:rsid w:val="00555AF4"/>
    <w:rsid w:val="00556FAB"/>
    <w:rsid w:val="005571A2"/>
    <w:rsid w:val="005575C8"/>
    <w:rsid w:val="0055760E"/>
    <w:rsid w:val="00557991"/>
    <w:rsid w:val="00560408"/>
    <w:rsid w:val="0056188A"/>
    <w:rsid w:val="00561E1A"/>
    <w:rsid w:val="00561F30"/>
    <w:rsid w:val="00562396"/>
    <w:rsid w:val="005627DA"/>
    <w:rsid w:val="00562B25"/>
    <w:rsid w:val="00562D77"/>
    <w:rsid w:val="00562F23"/>
    <w:rsid w:val="0056368A"/>
    <w:rsid w:val="00563F5C"/>
    <w:rsid w:val="00564185"/>
    <w:rsid w:val="00564635"/>
    <w:rsid w:val="00564888"/>
    <w:rsid w:val="00564B1B"/>
    <w:rsid w:val="00564BC4"/>
    <w:rsid w:val="00564C84"/>
    <w:rsid w:val="005656C4"/>
    <w:rsid w:val="00565701"/>
    <w:rsid w:val="00565EEB"/>
    <w:rsid w:val="00566BC7"/>
    <w:rsid w:val="00567833"/>
    <w:rsid w:val="005679A2"/>
    <w:rsid w:val="00567DFC"/>
    <w:rsid w:val="005704B9"/>
    <w:rsid w:val="00570556"/>
    <w:rsid w:val="00571104"/>
    <w:rsid w:val="005717E2"/>
    <w:rsid w:val="00571E8B"/>
    <w:rsid w:val="00572D80"/>
    <w:rsid w:val="0057384F"/>
    <w:rsid w:val="005750A0"/>
    <w:rsid w:val="0057536A"/>
    <w:rsid w:val="00575991"/>
    <w:rsid w:val="00576BD5"/>
    <w:rsid w:val="005775C1"/>
    <w:rsid w:val="00577639"/>
    <w:rsid w:val="00580106"/>
    <w:rsid w:val="0058128D"/>
    <w:rsid w:val="00581648"/>
    <w:rsid w:val="00582219"/>
    <w:rsid w:val="00583085"/>
    <w:rsid w:val="00584779"/>
    <w:rsid w:val="00585077"/>
    <w:rsid w:val="00585233"/>
    <w:rsid w:val="00585326"/>
    <w:rsid w:val="0058560E"/>
    <w:rsid w:val="00585633"/>
    <w:rsid w:val="00585A7B"/>
    <w:rsid w:val="005866AA"/>
    <w:rsid w:val="00586772"/>
    <w:rsid w:val="00587216"/>
    <w:rsid w:val="00587457"/>
    <w:rsid w:val="0058779B"/>
    <w:rsid w:val="00587BE1"/>
    <w:rsid w:val="005901F3"/>
    <w:rsid w:val="005902E5"/>
    <w:rsid w:val="00590630"/>
    <w:rsid w:val="00590E7A"/>
    <w:rsid w:val="005912DF"/>
    <w:rsid w:val="00591E74"/>
    <w:rsid w:val="00592660"/>
    <w:rsid w:val="00592CB5"/>
    <w:rsid w:val="0059393D"/>
    <w:rsid w:val="00594194"/>
    <w:rsid w:val="005945F6"/>
    <w:rsid w:val="00595C3D"/>
    <w:rsid w:val="005963CD"/>
    <w:rsid w:val="00596C89"/>
    <w:rsid w:val="0059700A"/>
    <w:rsid w:val="00597312"/>
    <w:rsid w:val="005973F3"/>
    <w:rsid w:val="005977F3"/>
    <w:rsid w:val="005979A1"/>
    <w:rsid w:val="005979B4"/>
    <w:rsid w:val="00597E98"/>
    <w:rsid w:val="005A10D4"/>
    <w:rsid w:val="005A1425"/>
    <w:rsid w:val="005A14BE"/>
    <w:rsid w:val="005A1A6C"/>
    <w:rsid w:val="005A221A"/>
    <w:rsid w:val="005A2430"/>
    <w:rsid w:val="005A265A"/>
    <w:rsid w:val="005A2751"/>
    <w:rsid w:val="005A2A57"/>
    <w:rsid w:val="005A2EBF"/>
    <w:rsid w:val="005A3477"/>
    <w:rsid w:val="005A3577"/>
    <w:rsid w:val="005A35B1"/>
    <w:rsid w:val="005A3B15"/>
    <w:rsid w:val="005A3CED"/>
    <w:rsid w:val="005A493F"/>
    <w:rsid w:val="005A49E3"/>
    <w:rsid w:val="005A4BB1"/>
    <w:rsid w:val="005A5172"/>
    <w:rsid w:val="005A52EB"/>
    <w:rsid w:val="005A58F3"/>
    <w:rsid w:val="005A5C7B"/>
    <w:rsid w:val="005A68F9"/>
    <w:rsid w:val="005A6AE0"/>
    <w:rsid w:val="005A6B03"/>
    <w:rsid w:val="005A6EE7"/>
    <w:rsid w:val="005A7147"/>
    <w:rsid w:val="005A7AF6"/>
    <w:rsid w:val="005B044A"/>
    <w:rsid w:val="005B0C73"/>
    <w:rsid w:val="005B0EF3"/>
    <w:rsid w:val="005B100E"/>
    <w:rsid w:val="005B205A"/>
    <w:rsid w:val="005B235E"/>
    <w:rsid w:val="005B34A7"/>
    <w:rsid w:val="005B3859"/>
    <w:rsid w:val="005B3DC7"/>
    <w:rsid w:val="005B3E1F"/>
    <w:rsid w:val="005B50E9"/>
    <w:rsid w:val="005B5258"/>
    <w:rsid w:val="005B5267"/>
    <w:rsid w:val="005B71A7"/>
    <w:rsid w:val="005C0050"/>
    <w:rsid w:val="005C00A1"/>
    <w:rsid w:val="005C00C7"/>
    <w:rsid w:val="005C0107"/>
    <w:rsid w:val="005C0198"/>
    <w:rsid w:val="005C146F"/>
    <w:rsid w:val="005C1733"/>
    <w:rsid w:val="005C1A9C"/>
    <w:rsid w:val="005C20F9"/>
    <w:rsid w:val="005C2280"/>
    <w:rsid w:val="005C305D"/>
    <w:rsid w:val="005C30FB"/>
    <w:rsid w:val="005C3253"/>
    <w:rsid w:val="005C3728"/>
    <w:rsid w:val="005C3D9F"/>
    <w:rsid w:val="005C3FA4"/>
    <w:rsid w:val="005C4D4D"/>
    <w:rsid w:val="005C4F9C"/>
    <w:rsid w:val="005C68AB"/>
    <w:rsid w:val="005C7170"/>
    <w:rsid w:val="005C7203"/>
    <w:rsid w:val="005C72D5"/>
    <w:rsid w:val="005C748E"/>
    <w:rsid w:val="005C7629"/>
    <w:rsid w:val="005C77A6"/>
    <w:rsid w:val="005C7F1E"/>
    <w:rsid w:val="005D0A4B"/>
    <w:rsid w:val="005D127E"/>
    <w:rsid w:val="005D17BD"/>
    <w:rsid w:val="005D2244"/>
    <w:rsid w:val="005D39DD"/>
    <w:rsid w:val="005D41F4"/>
    <w:rsid w:val="005D4E48"/>
    <w:rsid w:val="005D5049"/>
    <w:rsid w:val="005D5F2B"/>
    <w:rsid w:val="005D6415"/>
    <w:rsid w:val="005D683B"/>
    <w:rsid w:val="005D6F2F"/>
    <w:rsid w:val="005D727C"/>
    <w:rsid w:val="005D78D8"/>
    <w:rsid w:val="005D7A7F"/>
    <w:rsid w:val="005D7BA9"/>
    <w:rsid w:val="005D7F7A"/>
    <w:rsid w:val="005E0119"/>
    <w:rsid w:val="005E0148"/>
    <w:rsid w:val="005E026D"/>
    <w:rsid w:val="005E14D7"/>
    <w:rsid w:val="005E1A22"/>
    <w:rsid w:val="005E2FE8"/>
    <w:rsid w:val="005E4069"/>
    <w:rsid w:val="005E468E"/>
    <w:rsid w:val="005E4887"/>
    <w:rsid w:val="005E51FB"/>
    <w:rsid w:val="005E584E"/>
    <w:rsid w:val="005E59FA"/>
    <w:rsid w:val="005E5F33"/>
    <w:rsid w:val="005E669E"/>
    <w:rsid w:val="005E7E30"/>
    <w:rsid w:val="005F1D6B"/>
    <w:rsid w:val="005F2091"/>
    <w:rsid w:val="005F25C7"/>
    <w:rsid w:val="005F2E0C"/>
    <w:rsid w:val="005F2EBF"/>
    <w:rsid w:val="005F3E7A"/>
    <w:rsid w:val="005F3EEC"/>
    <w:rsid w:val="005F3FBE"/>
    <w:rsid w:val="005F484F"/>
    <w:rsid w:val="005F4AF3"/>
    <w:rsid w:val="005F5747"/>
    <w:rsid w:val="005F57E5"/>
    <w:rsid w:val="005F5892"/>
    <w:rsid w:val="005F67C2"/>
    <w:rsid w:val="005F70F0"/>
    <w:rsid w:val="005F7266"/>
    <w:rsid w:val="005F7402"/>
    <w:rsid w:val="005F7A9C"/>
    <w:rsid w:val="005F7D6C"/>
    <w:rsid w:val="005F7DDA"/>
    <w:rsid w:val="005F7F82"/>
    <w:rsid w:val="00601970"/>
    <w:rsid w:val="00601BA4"/>
    <w:rsid w:val="0060208A"/>
    <w:rsid w:val="006024B4"/>
    <w:rsid w:val="00603263"/>
    <w:rsid w:val="00603573"/>
    <w:rsid w:val="00603C10"/>
    <w:rsid w:val="0060414C"/>
    <w:rsid w:val="0060431A"/>
    <w:rsid w:val="00604603"/>
    <w:rsid w:val="00604BDA"/>
    <w:rsid w:val="00604C04"/>
    <w:rsid w:val="0060570C"/>
    <w:rsid w:val="00605B60"/>
    <w:rsid w:val="00605BC1"/>
    <w:rsid w:val="00605F38"/>
    <w:rsid w:val="00606324"/>
    <w:rsid w:val="006070AE"/>
    <w:rsid w:val="006072F1"/>
    <w:rsid w:val="0060756F"/>
    <w:rsid w:val="00607912"/>
    <w:rsid w:val="00610170"/>
    <w:rsid w:val="0061042D"/>
    <w:rsid w:val="00610B09"/>
    <w:rsid w:val="00610FE4"/>
    <w:rsid w:val="00611C20"/>
    <w:rsid w:val="00611C59"/>
    <w:rsid w:val="00612C96"/>
    <w:rsid w:val="006137B3"/>
    <w:rsid w:val="006150B3"/>
    <w:rsid w:val="006155CA"/>
    <w:rsid w:val="0061577A"/>
    <w:rsid w:val="00616C4E"/>
    <w:rsid w:val="00617BBD"/>
    <w:rsid w:val="00617CAD"/>
    <w:rsid w:val="00617E04"/>
    <w:rsid w:val="0062098B"/>
    <w:rsid w:val="00620A34"/>
    <w:rsid w:val="00620B79"/>
    <w:rsid w:val="00620FB6"/>
    <w:rsid w:val="00621D34"/>
    <w:rsid w:val="00622039"/>
    <w:rsid w:val="006220A3"/>
    <w:rsid w:val="00622CC2"/>
    <w:rsid w:val="00623030"/>
    <w:rsid w:val="00623033"/>
    <w:rsid w:val="00625744"/>
    <w:rsid w:val="0062664F"/>
    <w:rsid w:val="006267F1"/>
    <w:rsid w:val="00626A02"/>
    <w:rsid w:val="0062744E"/>
    <w:rsid w:val="00627DD8"/>
    <w:rsid w:val="006324CB"/>
    <w:rsid w:val="00632E02"/>
    <w:rsid w:val="006345B8"/>
    <w:rsid w:val="00634CFD"/>
    <w:rsid w:val="0063594F"/>
    <w:rsid w:val="00636964"/>
    <w:rsid w:val="00636F6C"/>
    <w:rsid w:val="006378FD"/>
    <w:rsid w:val="00640073"/>
    <w:rsid w:val="00640AB0"/>
    <w:rsid w:val="00640AE2"/>
    <w:rsid w:val="00640C93"/>
    <w:rsid w:val="00640E46"/>
    <w:rsid w:val="0064138B"/>
    <w:rsid w:val="006414E0"/>
    <w:rsid w:val="00641B4F"/>
    <w:rsid w:val="00641C45"/>
    <w:rsid w:val="00641F2E"/>
    <w:rsid w:val="00642287"/>
    <w:rsid w:val="0064277C"/>
    <w:rsid w:val="00642956"/>
    <w:rsid w:val="00642D45"/>
    <w:rsid w:val="00643AB0"/>
    <w:rsid w:val="00644C65"/>
    <w:rsid w:val="006454CC"/>
    <w:rsid w:val="00645A4C"/>
    <w:rsid w:val="00645BFF"/>
    <w:rsid w:val="00645D5C"/>
    <w:rsid w:val="00646075"/>
    <w:rsid w:val="00646295"/>
    <w:rsid w:val="006471D1"/>
    <w:rsid w:val="00647A54"/>
    <w:rsid w:val="00650133"/>
    <w:rsid w:val="00650832"/>
    <w:rsid w:val="00651A68"/>
    <w:rsid w:val="00651B13"/>
    <w:rsid w:val="00651B2B"/>
    <w:rsid w:val="00651C00"/>
    <w:rsid w:val="00651FE8"/>
    <w:rsid w:val="00652374"/>
    <w:rsid w:val="006525F8"/>
    <w:rsid w:val="0065298D"/>
    <w:rsid w:val="0065337F"/>
    <w:rsid w:val="0065434E"/>
    <w:rsid w:val="0065541A"/>
    <w:rsid w:val="00655E65"/>
    <w:rsid w:val="006562F3"/>
    <w:rsid w:val="00656785"/>
    <w:rsid w:val="00656FFF"/>
    <w:rsid w:val="00657475"/>
    <w:rsid w:val="00657B79"/>
    <w:rsid w:val="00661177"/>
    <w:rsid w:val="0066214B"/>
    <w:rsid w:val="0066292D"/>
    <w:rsid w:val="00662A25"/>
    <w:rsid w:val="00662E43"/>
    <w:rsid w:val="00663DE7"/>
    <w:rsid w:val="0066483E"/>
    <w:rsid w:val="00664F9E"/>
    <w:rsid w:val="00665129"/>
    <w:rsid w:val="0066542E"/>
    <w:rsid w:val="00665604"/>
    <w:rsid w:val="006661BB"/>
    <w:rsid w:val="00666316"/>
    <w:rsid w:val="00666D71"/>
    <w:rsid w:val="00666DED"/>
    <w:rsid w:val="00666E34"/>
    <w:rsid w:val="0066727A"/>
    <w:rsid w:val="00667493"/>
    <w:rsid w:val="00667BFB"/>
    <w:rsid w:val="00667D4E"/>
    <w:rsid w:val="00670749"/>
    <w:rsid w:val="00670DD8"/>
    <w:rsid w:val="00670E3B"/>
    <w:rsid w:val="00671BCA"/>
    <w:rsid w:val="00671F63"/>
    <w:rsid w:val="00672F79"/>
    <w:rsid w:val="00672FFE"/>
    <w:rsid w:val="0067376C"/>
    <w:rsid w:val="00674085"/>
    <w:rsid w:val="00674636"/>
    <w:rsid w:val="00674E16"/>
    <w:rsid w:val="00675AFF"/>
    <w:rsid w:val="00676056"/>
    <w:rsid w:val="00676222"/>
    <w:rsid w:val="00676435"/>
    <w:rsid w:val="006767E3"/>
    <w:rsid w:val="00676FB3"/>
    <w:rsid w:val="00680143"/>
    <w:rsid w:val="00680184"/>
    <w:rsid w:val="006808AA"/>
    <w:rsid w:val="00680E0E"/>
    <w:rsid w:val="00680F88"/>
    <w:rsid w:val="00681904"/>
    <w:rsid w:val="006819BC"/>
    <w:rsid w:val="0068235B"/>
    <w:rsid w:val="00682A89"/>
    <w:rsid w:val="00683405"/>
    <w:rsid w:val="00683C04"/>
    <w:rsid w:val="0068406A"/>
    <w:rsid w:val="0068503D"/>
    <w:rsid w:val="006850AA"/>
    <w:rsid w:val="006857E0"/>
    <w:rsid w:val="006867D8"/>
    <w:rsid w:val="00686B37"/>
    <w:rsid w:val="00686B70"/>
    <w:rsid w:val="00687053"/>
    <w:rsid w:val="0068759A"/>
    <w:rsid w:val="006902AA"/>
    <w:rsid w:val="00690DD7"/>
    <w:rsid w:val="00691028"/>
    <w:rsid w:val="00691197"/>
    <w:rsid w:val="0069227E"/>
    <w:rsid w:val="0069229D"/>
    <w:rsid w:val="0069299E"/>
    <w:rsid w:val="00694240"/>
    <w:rsid w:val="0069483B"/>
    <w:rsid w:val="00695FE8"/>
    <w:rsid w:val="00696072"/>
    <w:rsid w:val="0069611C"/>
    <w:rsid w:val="0069626C"/>
    <w:rsid w:val="00696B35"/>
    <w:rsid w:val="00697242"/>
    <w:rsid w:val="00697A4D"/>
    <w:rsid w:val="006A38D9"/>
    <w:rsid w:val="006A3AD8"/>
    <w:rsid w:val="006A3FC3"/>
    <w:rsid w:val="006A42C1"/>
    <w:rsid w:val="006A4783"/>
    <w:rsid w:val="006A4CC5"/>
    <w:rsid w:val="006A5214"/>
    <w:rsid w:val="006A5BF5"/>
    <w:rsid w:val="006A686C"/>
    <w:rsid w:val="006A75A8"/>
    <w:rsid w:val="006A761B"/>
    <w:rsid w:val="006A797E"/>
    <w:rsid w:val="006B0609"/>
    <w:rsid w:val="006B1EC7"/>
    <w:rsid w:val="006B2E65"/>
    <w:rsid w:val="006B3AC3"/>
    <w:rsid w:val="006B3B6B"/>
    <w:rsid w:val="006B3C61"/>
    <w:rsid w:val="006B61E7"/>
    <w:rsid w:val="006B6261"/>
    <w:rsid w:val="006B74B6"/>
    <w:rsid w:val="006B791D"/>
    <w:rsid w:val="006B7BDF"/>
    <w:rsid w:val="006B7C2D"/>
    <w:rsid w:val="006B7DED"/>
    <w:rsid w:val="006C0C83"/>
    <w:rsid w:val="006C15B6"/>
    <w:rsid w:val="006C189E"/>
    <w:rsid w:val="006C258E"/>
    <w:rsid w:val="006C2BAB"/>
    <w:rsid w:val="006C3CF0"/>
    <w:rsid w:val="006C3F3A"/>
    <w:rsid w:val="006C43D8"/>
    <w:rsid w:val="006C478C"/>
    <w:rsid w:val="006C480E"/>
    <w:rsid w:val="006C539E"/>
    <w:rsid w:val="006C5492"/>
    <w:rsid w:val="006C5779"/>
    <w:rsid w:val="006C5815"/>
    <w:rsid w:val="006C656F"/>
    <w:rsid w:val="006C6C21"/>
    <w:rsid w:val="006C6FA6"/>
    <w:rsid w:val="006C72CD"/>
    <w:rsid w:val="006C741C"/>
    <w:rsid w:val="006C77AE"/>
    <w:rsid w:val="006C7AA3"/>
    <w:rsid w:val="006D0A47"/>
    <w:rsid w:val="006D0B1C"/>
    <w:rsid w:val="006D15C5"/>
    <w:rsid w:val="006D166F"/>
    <w:rsid w:val="006D1B6D"/>
    <w:rsid w:val="006D23F3"/>
    <w:rsid w:val="006D38DA"/>
    <w:rsid w:val="006D39E8"/>
    <w:rsid w:val="006D3E35"/>
    <w:rsid w:val="006D5E4A"/>
    <w:rsid w:val="006D5FB1"/>
    <w:rsid w:val="006D6876"/>
    <w:rsid w:val="006D6D16"/>
    <w:rsid w:val="006D739B"/>
    <w:rsid w:val="006D7C7D"/>
    <w:rsid w:val="006D7EAC"/>
    <w:rsid w:val="006E0431"/>
    <w:rsid w:val="006E0CAD"/>
    <w:rsid w:val="006E1DD0"/>
    <w:rsid w:val="006E1E15"/>
    <w:rsid w:val="006E3106"/>
    <w:rsid w:val="006E326D"/>
    <w:rsid w:val="006E34A5"/>
    <w:rsid w:val="006E374C"/>
    <w:rsid w:val="006E51C8"/>
    <w:rsid w:val="006E567C"/>
    <w:rsid w:val="006E61A7"/>
    <w:rsid w:val="006E63A9"/>
    <w:rsid w:val="006F0887"/>
    <w:rsid w:val="006F0E97"/>
    <w:rsid w:val="006F146D"/>
    <w:rsid w:val="006F186C"/>
    <w:rsid w:val="006F2A4D"/>
    <w:rsid w:val="006F2CD9"/>
    <w:rsid w:val="006F4528"/>
    <w:rsid w:val="006F4B9D"/>
    <w:rsid w:val="006F4C6E"/>
    <w:rsid w:val="006F4CA5"/>
    <w:rsid w:val="006F4DEC"/>
    <w:rsid w:val="006F4EFF"/>
    <w:rsid w:val="006F506F"/>
    <w:rsid w:val="006F680D"/>
    <w:rsid w:val="006F6A8B"/>
    <w:rsid w:val="006F6C8C"/>
    <w:rsid w:val="006F7CA0"/>
    <w:rsid w:val="007015B1"/>
    <w:rsid w:val="0070285B"/>
    <w:rsid w:val="0070297B"/>
    <w:rsid w:val="007029AF"/>
    <w:rsid w:val="0070323E"/>
    <w:rsid w:val="00703B09"/>
    <w:rsid w:val="00703BD7"/>
    <w:rsid w:val="007044DD"/>
    <w:rsid w:val="007046B7"/>
    <w:rsid w:val="007046E6"/>
    <w:rsid w:val="00704D6F"/>
    <w:rsid w:val="007054D1"/>
    <w:rsid w:val="007056A0"/>
    <w:rsid w:val="00705800"/>
    <w:rsid w:val="00705865"/>
    <w:rsid w:val="007061A3"/>
    <w:rsid w:val="0070628F"/>
    <w:rsid w:val="00706BAB"/>
    <w:rsid w:val="0070726C"/>
    <w:rsid w:val="007118DD"/>
    <w:rsid w:val="00711DFE"/>
    <w:rsid w:val="007120A1"/>
    <w:rsid w:val="007123AD"/>
    <w:rsid w:val="007128DB"/>
    <w:rsid w:val="007137EF"/>
    <w:rsid w:val="007138F2"/>
    <w:rsid w:val="00713D7A"/>
    <w:rsid w:val="00714519"/>
    <w:rsid w:val="00714FAC"/>
    <w:rsid w:val="00716159"/>
    <w:rsid w:val="0071644C"/>
    <w:rsid w:val="00716565"/>
    <w:rsid w:val="00717B65"/>
    <w:rsid w:val="00720090"/>
    <w:rsid w:val="00720B10"/>
    <w:rsid w:val="007213B4"/>
    <w:rsid w:val="00721701"/>
    <w:rsid w:val="007226AD"/>
    <w:rsid w:val="00722721"/>
    <w:rsid w:val="00722811"/>
    <w:rsid w:val="00722F30"/>
    <w:rsid w:val="007232E7"/>
    <w:rsid w:val="00723496"/>
    <w:rsid w:val="00723689"/>
    <w:rsid w:val="00723BD4"/>
    <w:rsid w:val="007244F8"/>
    <w:rsid w:val="00724C4A"/>
    <w:rsid w:val="00725D7D"/>
    <w:rsid w:val="00725DF1"/>
    <w:rsid w:val="00726A62"/>
    <w:rsid w:val="00726ED7"/>
    <w:rsid w:val="007273F3"/>
    <w:rsid w:val="00727E21"/>
    <w:rsid w:val="0073196C"/>
    <w:rsid w:val="0073201A"/>
    <w:rsid w:val="00732094"/>
    <w:rsid w:val="007324E6"/>
    <w:rsid w:val="00732A52"/>
    <w:rsid w:val="00733049"/>
    <w:rsid w:val="007331F6"/>
    <w:rsid w:val="007336E6"/>
    <w:rsid w:val="007338C8"/>
    <w:rsid w:val="00733A86"/>
    <w:rsid w:val="00733AB7"/>
    <w:rsid w:val="00733EA2"/>
    <w:rsid w:val="00733F6F"/>
    <w:rsid w:val="007345B9"/>
    <w:rsid w:val="00734A2A"/>
    <w:rsid w:val="00734C3B"/>
    <w:rsid w:val="00734F2C"/>
    <w:rsid w:val="007355B5"/>
    <w:rsid w:val="00735EF2"/>
    <w:rsid w:val="0073644C"/>
    <w:rsid w:val="00736C78"/>
    <w:rsid w:val="00736C83"/>
    <w:rsid w:val="00737CCF"/>
    <w:rsid w:val="00740C45"/>
    <w:rsid w:val="00740D93"/>
    <w:rsid w:val="0074104D"/>
    <w:rsid w:val="0074106F"/>
    <w:rsid w:val="007415D2"/>
    <w:rsid w:val="007417C9"/>
    <w:rsid w:val="00741B53"/>
    <w:rsid w:val="00741F00"/>
    <w:rsid w:val="0074219A"/>
    <w:rsid w:val="007427B2"/>
    <w:rsid w:val="00742925"/>
    <w:rsid w:val="00743671"/>
    <w:rsid w:val="00743BEE"/>
    <w:rsid w:val="00745586"/>
    <w:rsid w:val="0074567C"/>
    <w:rsid w:val="00745867"/>
    <w:rsid w:val="0074705C"/>
    <w:rsid w:val="00747488"/>
    <w:rsid w:val="00747759"/>
    <w:rsid w:val="00750FDF"/>
    <w:rsid w:val="00751811"/>
    <w:rsid w:val="00751D58"/>
    <w:rsid w:val="00751FC8"/>
    <w:rsid w:val="00752D24"/>
    <w:rsid w:val="00753018"/>
    <w:rsid w:val="0075415B"/>
    <w:rsid w:val="00754422"/>
    <w:rsid w:val="0075449F"/>
    <w:rsid w:val="00754B25"/>
    <w:rsid w:val="00754F27"/>
    <w:rsid w:val="0075521B"/>
    <w:rsid w:val="0075567B"/>
    <w:rsid w:val="0075573B"/>
    <w:rsid w:val="0075584A"/>
    <w:rsid w:val="007558D8"/>
    <w:rsid w:val="00755E5B"/>
    <w:rsid w:val="00757941"/>
    <w:rsid w:val="00760925"/>
    <w:rsid w:val="00761651"/>
    <w:rsid w:val="00761E98"/>
    <w:rsid w:val="00763114"/>
    <w:rsid w:val="00763186"/>
    <w:rsid w:val="00763B45"/>
    <w:rsid w:val="00763E2D"/>
    <w:rsid w:val="00763ED6"/>
    <w:rsid w:val="007644AB"/>
    <w:rsid w:val="00764516"/>
    <w:rsid w:val="00764EEF"/>
    <w:rsid w:val="007662AD"/>
    <w:rsid w:val="00766AE8"/>
    <w:rsid w:val="0076718B"/>
    <w:rsid w:val="00767587"/>
    <w:rsid w:val="0076763A"/>
    <w:rsid w:val="0076774A"/>
    <w:rsid w:val="007700A3"/>
    <w:rsid w:val="00770786"/>
    <w:rsid w:val="00771401"/>
    <w:rsid w:val="0077142F"/>
    <w:rsid w:val="00771B5E"/>
    <w:rsid w:val="00771C97"/>
    <w:rsid w:val="00771F54"/>
    <w:rsid w:val="00772D7B"/>
    <w:rsid w:val="007738DB"/>
    <w:rsid w:val="00773AE2"/>
    <w:rsid w:val="007741C1"/>
    <w:rsid w:val="00774845"/>
    <w:rsid w:val="00774ABC"/>
    <w:rsid w:val="00775132"/>
    <w:rsid w:val="007762AB"/>
    <w:rsid w:val="00776FBC"/>
    <w:rsid w:val="00777BB6"/>
    <w:rsid w:val="00777D02"/>
    <w:rsid w:val="00777D21"/>
    <w:rsid w:val="00777D5A"/>
    <w:rsid w:val="007810B1"/>
    <w:rsid w:val="0078126F"/>
    <w:rsid w:val="00781833"/>
    <w:rsid w:val="00781CA4"/>
    <w:rsid w:val="007820DE"/>
    <w:rsid w:val="00782418"/>
    <w:rsid w:val="0078259D"/>
    <w:rsid w:val="007829EC"/>
    <w:rsid w:val="00782B82"/>
    <w:rsid w:val="00782E04"/>
    <w:rsid w:val="00783434"/>
    <w:rsid w:val="00785406"/>
    <w:rsid w:val="00785E8D"/>
    <w:rsid w:val="00786829"/>
    <w:rsid w:val="00786B38"/>
    <w:rsid w:val="00786D3C"/>
    <w:rsid w:val="0078794F"/>
    <w:rsid w:val="007903C3"/>
    <w:rsid w:val="00790B29"/>
    <w:rsid w:val="00791D03"/>
    <w:rsid w:val="007925BC"/>
    <w:rsid w:val="00793583"/>
    <w:rsid w:val="00793EFA"/>
    <w:rsid w:val="0079419A"/>
    <w:rsid w:val="0079450A"/>
    <w:rsid w:val="00794A71"/>
    <w:rsid w:val="00794F46"/>
    <w:rsid w:val="00795365"/>
    <w:rsid w:val="007958DC"/>
    <w:rsid w:val="00796205"/>
    <w:rsid w:val="0079636E"/>
    <w:rsid w:val="00796622"/>
    <w:rsid w:val="00796FA8"/>
    <w:rsid w:val="007A0B32"/>
    <w:rsid w:val="007A1051"/>
    <w:rsid w:val="007A1380"/>
    <w:rsid w:val="007A14FD"/>
    <w:rsid w:val="007A1DF1"/>
    <w:rsid w:val="007A21C6"/>
    <w:rsid w:val="007A2F9A"/>
    <w:rsid w:val="007A3AAD"/>
    <w:rsid w:val="007A3EBA"/>
    <w:rsid w:val="007A4494"/>
    <w:rsid w:val="007A4F8D"/>
    <w:rsid w:val="007A529F"/>
    <w:rsid w:val="007A54FB"/>
    <w:rsid w:val="007A55E0"/>
    <w:rsid w:val="007A5827"/>
    <w:rsid w:val="007A582D"/>
    <w:rsid w:val="007A6ADF"/>
    <w:rsid w:val="007A73B0"/>
    <w:rsid w:val="007A7AE3"/>
    <w:rsid w:val="007A7FE2"/>
    <w:rsid w:val="007B0726"/>
    <w:rsid w:val="007B08C0"/>
    <w:rsid w:val="007B131F"/>
    <w:rsid w:val="007B16CF"/>
    <w:rsid w:val="007B1872"/>
    <w:rsid w:val="007B1C70"/>
    <w:rsid w:val="007B2980"/>
    <w:rsid w:val="007B2FDE"/>
    <w:rsid w:val="007B3598"/>
    <w:rsid w:val="007B4299"/>
    <w:rsid w:val="007B4E01"/>
    <w:rsid w:val="007B5D31"/>
    <w:rsid w:val="007B76E2"/>
    <w:rsid w:val="007C0320"/>
    <w:rsid w:val="007C08B6"/>
    <w:rsid w:val="007C0C17"/>
    <w:rsid w:val="007C0C44"/>
    <w:rsid w:val="007C1277"/>
    <w:rsid w:val="007C19A1"/>
    <w:rsid w:val="007C241A"/>
    <w:rsid w:val="007C2FF8"/>
    <w:rsid w:val="007C369D"/>
    <w:rsid w:val="007C3818"/>
    <w:rsid w:val="007C3CB1"/>
    <w:rsid w:val="007C3F48"/>
    <w:rsid w:val="007C4E6D"/>
    <w:rsid w:val="007C52FC"/>
    <w:rsid w:val="007C5B61"/>
    <w:rsid w:val="007C6CB5"/>
    <w:rsid w:val="007C71A5"/>
    <w:rsid w:val="007C7E09"/>
    <w:rsid w:val="007C7F99"/>
    <w:rsid w:val="007D01B6"/>
    <w:rsid w:val="007D0322"/>
    <w:rsid w:val="007D06AC"/>
    <w:rsid w:val="007D13AB"/>
    <w:rsid w:val="007D19D7"/>
    <w:rsid w:val="007D227B"/>
    <w:rsid w:val="007D245C"/>
    <w:rsid w:val="007D32C5"/>
    <w:rsid w:val="007D3478"/>
    <w:rsid w:val="007D3A25"/>
    <w:rsid w:val="007D3DD7"/>
    <w:rsid w:val="007D4995"/>
    <w:rsid w:val="007D4A5E"/>
    <w:rsid w:val="007D4DA6"/>
    <w:rsid w:val="007D5277"/>
    <w:rsid w:val="007D5CDA"/>
    <w:rsid w:val="007D60FF"/>
    <w:rsid w:val="007D654A"/>
    <w:rsid w:val="007D6766"/>
    <w:rsid w:val="007D6AEA"/>
    <w:rsid w:val="007D6DE0"/>
    <w:rsid w:val="007D71B8"/>
    <w:rsid w:val="007D78E3"/>
    <w:rsid w:val="007E06C9"/>
    <w:rsid w:val="007E11C1"/>
    <w:rsid w:val="007E2645"/>
    <w:rsid w:val="007E2ADA"/>
    <w:rsid w:val="007E37E5"/>
    <w:rsid w:val="007E3AC7"/>
    <w:rsid w:val="007E3B4E"/>
    <w:rsid w:val="007E5C74"/>
    <w:rsid w:val="007E608A"/>
    <w:rsid w:val="007E7913"/>
    <w:rsid w:val="007E7CAE"/>
    <w:rsid w:val="007F027F"/>
    <w:rsid w:val="007F0C4D"/>
    <w:rsid w:val="007F1D64"/>
    <w:rsid w:val="007F2B99"/>
    <w:rsid w:val="007F3613"/>
    <w:rsid w:val="007F3DF0"/>
    <w:rsid w:val="007F41C9"/>
    <w:rsid w:val="007F41FD"/>
    <w:rsid w:val="007F45AE"/>
    <w:rsid w:val="007F49C6"/>
    <w:rsid w:val="007F4B9A"/>
    <w:rsid w:val="007F52F3"/>
    <w:rsid w:val="007F54EF"/>
    <w:rsid w:val="007F5890"/>
    <w:rsid w:val="007F6475"/>
    <w:rsid w:val="007F67DE"/>
    <w:rsid w:val="007F6DA5"/>
    <w:rsid w:val="007F76EB"/>
    <w:rsid w:val="007F7C11"/>
    <w:rsid w:val="0080000D"/>
    <w:rsid w:val="00800384"/>
    <w:rsid w:val="00800729"/>
    <w:rsid w:val="00800FF2"/>
    <w:rsid w:val="0080160F"/>
    <w:rsid w:val="008018D3"/>
    <w:rsid w:val="00802F94"/>
    <w:rsid w:val="008038F0"/>
    <w:rsid w:val="00804396"/>
    <w:rsid w:val="00804B63"/>
    <w:rsid w:val="00806765"/>
    <w:rsid w:val="00807DD9"/>
    <w:rsid w:val="00810687"/>
    <w:rsid w:val="00810841"/>
    <w:rsid w:val="00810CD0"/>
    <w:rsid w:val="00810E3B"/>
    <w:rsid w:val="00811402"/>
    <w:rsid w:val="00811971"/>
    <w:rsid w:val="00811CFF"/>
    <w:rsid w:val="00812DA0"/>
    <w:rsid w:val="00813851"/>
    <w:rsid w:val="00814F0E"/>
    <w:rsid w:val="00815640"/>
    <w:rsid w:val="00815785"/>
    <w:rsid w:val="008159BC"/>
    <w:rsid w:val="008159FA"/>
    <w:rsid w:val="00815EB9"/>
    <w:rsid w:val="00816298"/>
    <w:rsid w:val="00816525"/>
    <w:rsid w:val="00816798"/>
    <w:rsid w:val="00816B19"/>
    <w:rsid w:val="00816CB5"/>
    <w:rsid w:val="00816D3D"/>
    <w:rsid w:val="008203BB"/>
    <w:rsid w:val="00820AE0"/>
    <w:rsid w:val="0082139A"/>
    <w:rsid w:val="00821AF4"/>
    <w:rsid w:val="00821EF1"/>
    <w:rsid w:val="00821FF5"/>
    <w:rsid w:val="00822A6E"/>
    <w:rsid w:val="00823457"/>
    <w:rsid w:val="008236D2"/>
    <w:rsid w:val="00824DBC"/>
    <w:rsid w:val="00824DF4"/>
    <w:rsid w:val="0082509B"/>
    <w:rsid w:val="00825DDD"/>
    <w:rsid w:val="008269D4"/>
    <w:rsid w:val="008278FF"/>
    <w:rsid w:val="00827946"/>
    <w:rsid w:val="00827BB1"/>
    <w:rsid w:val="00830C68"/>
    <w:rsid w:val="00831108"/>
    <w:rsid w:val="00832A8B"/>
    <w:rsid w:val="00832B6F"/>
    <w:rsid w:val="00832F91"/>
    <w:rsid w:val="00832FB7"/>
    <w:rsid w:val="008330F2"/>
    <w:rsid w:val="00833652"/>
    <w:rsid w:val="0083365F"/>
    <w:rsid w:val="0083398A"/>
    <w:rsid w:val="00834060"/>
    <w:rsid w:val="008342E9"/>
    <w:rsid w:val="00834383"/>
    <w:rsid w:val="0083449F"/>
    <w:rsid w:val="0083480C"/>
    <w:rsid w:val="00834CB7"/>
    <w:rsid w:val="0083578F"/>
    <w:rsid w:val="008369C9"/>
    <w:rsid w:val="00836C05"/>
    <w:rsid w:val="00836D21"/>
    <w:rsid w:val="0083785A"/>
    <w:rsid w:val="00837CAB"/>
    <w:rsid w:val="008400AD"/>
    <w:rsid w:val="00840424"/>
    <w:rsid w:val="00840FEA"/>
    <w:rsid w:val="00841242"/>
    <w:rsid w:val="008415B4"/>
    <w:rsid w:val="00841882"/>
    <w:rsid w:val="0084232E"/>
    <w:rsid w:val="008427F7"/>
    <w:rsid w:val="008438C4"/>
    <w:rsid w:val="00843B4A"/>
    <w:rsid w:val="008441E6"/>
    <w:rsid w:val="0084467B"/>
    <w:rsid w:val="008447B7"/>
    <w:rsid w:val="0084489A"/>
    <w:rsid w:val="008448D3"/>
    <w:rsid w:val="008459E3"/>
    <w:rsid w:val="00845A66"/>
    <w:rsid w:val="00845AA1"/>
    <w:rsid w:val="00846002"/>
    <w:rsid w:val="0084621E"/>
    <w:rsid w:val="00846BFC"/>
    <w:rsid w:val="0085103D"/>
    <w:rsid w:val="0085108E"/>
    <w:rsid w:val="00851741"/>
    <w:rsid w:val="00851E0F"/>
    <w:rsid w:val="008521CD"/>
    <w:rsid w:val="008526F8"/>
    <w:rsid w:val="0085297B"/>
    <w:rsid w:val="008529EE"/>
    <w:rsid w:val="00853F1C"/>
    <w:rsid w:val="008543CC"/>
    <w:rsid w:val="008547EA"/>
    <w:rsid w:val="00855B1C"/>
    <w:rsid w:val="00855B9F"/>
    <w:rsid w:val="00855DD2"/>
    <w:rsid w:val="00855DE7"/>
    <w:rsid w:val="008563A9"/>
    <w:rsid w:val="00856EAB"/>
    <w:rsid w:val="0085757A"/>
    <w:rsid w:val="00857C54"/>
    <w:rsid w:val="00860312"/>
    <w:rsid w:val="008608E0"/>
    <w:rsid w:val="00860FDE"/>
    <w:rsid w:val="008619C2"/>
    <w:rsid w:val="00861BF2"/>
    <w:rsid w:val="008624EC"/>
    <w:rsid w:val="0086423A"/>
    <w:rsid w:val="008647B3"/>
    <w:rsid w:val="00864913"/>
    <w:rsid w:val="00864D46"/>
    <w:rsid w:val="0086618F"/>
    <w:rsid w:val="00866921"/>
    <w:rsid w:val="008669C7"/>
    <w:rsid w:val="00866B88"/>
    <w:rsid w:val="00867243"/>
    <w:rsid w:val="00867595"/>
    <w:rsid w:val="0086770F"/>
    <w:rsid w:val="00867CDC"/>
    <w:rsid w:val="00871809"/>
    <w:rsid w:val="008718BE"/>
    <w:rsid w:val="00872A09"/>
    <w:rsid w:val="00872ACC"/>
    <w:rsid w:val="008744AD"/>
    <w:rsid w:val="008746B5"/>
    <w:rsid w:val="00874A6A"/>
    <w:rsid w:val="00874CEB"/>
    <w:rsid w:val="0087531E"/>
    <w:rsid w:val="0087535E"/>
    <w:rsid w:val="00875488"/>
    <w:rsid w:val="00875EA9"/>
    <w:rsid w:val="0087652B"/>
    <w:rsid w:val="008773D4"/>
    <w:rsid w:val="0087767C"/>
    <w:rsid w:val="00880488"/>
    <w:rsid w:val="008804DC"/>
    <w:rsid w:val="00880D66"/>
    <w:rsid w:val="0088141B"/>
    <w:rsid w:val="00881945"/>
    <w:rsid w:val="008827B4"/>
    <w:rsid w:val="00883C37"/>
    <w:rsid w:val="008841A4"/>
    <w:rsid w:val="008847A7"/>
    <w:rsid w:val="008848BB"/>
    <w:rsid w:val="008849EF"/>
    <w:rsid w:val="00884AE2"/>
    <w:rsid w:val="00885266"/>
    <w:rsid w:val="00885766"/>
    <w:rsid w:val="00885DA1"/>
    <w:rsid w:val="00885DB8"/>
    <w:rsid w:val="008860D8"/>
    <w:rsid w:val="00886DD1"/>
    <w:rsid w:val="008874AD"/>
    <w:rsid w:val="00887635"/>
    <w:rsid w:val="00887805"/>
    <w:rsid w:val="008903BE"/>
    <w:rsid w:val="008909A3"/>
    <w:rsid w:val="008909E4"/>
    <w:rsid w:val="008914D8"/>
    <w:rsid w:val="00891DA6"/>
    <w:rsid w:val="008922B9"/>
    <w:rsid w:val="0089282A"/>
    <w:rsid w:val="008928AB"/>
    <w:rsid w:val="00893235"/>
    <w:rsid w:val="00893EA8"/>
    <w:rsid w:val="00893EE9"/>
    <w:rsid w:val="008945B6"/>
    <w:rsid w:val="00894E83"/>
    <w:rsid w:val="0089548F"/>
    <w:rsid w:val="00895968"/>
    <w:rsid w:val="008959DC"/>
    <w:rsid w:val="00895C94"/>
    <w:rsid w:val="00896340"/>
    <w:rsid w:val="00896B7C"/>
    <w:rsid w:val="008972CD"/>
    <w:rsid w:val="0089772C"/>
    <w:rsid w:val="008A060C"/>
    <w:rsid w:val="008A0ACB"/>
    <w:rsid w:val="008A13AA"/>
    <w:rsid w:val="008A19A5"/>
    <w:rsid w:val="008A1A81"/>
    <w:rsid w:val="008A1DB5"/>
    <w:rsid w:val="008A201A"/>
    <w:rsid w:val="008A2236"/>
    <w:rsid w:val="008A300C"/>
    <w:rsid w:val="008A319F"/>
    <w:rsid w:val="008A37F3"/>
    <w:rsid w:val="008A3B1B"/>
    <w:rsid w:val="008A497E"/>
    <w:rsid w:val="008A4F2B"/>
    <w:rsid w:val="008A5045"/>
    <w:rsid w:val="008A5B06"/>
    <w:rsid w:val="008A636D"/>
    <w:rsid w:val="008A6BE3"/>
    <w:rsid w:val="008A7563"/>
    <w:rsid w:val="008A78B9"/>
    <w:rsid w:val="008A7CCD"/>
    <w:rsid w:val="008B0C6D"/>
    <w:rsid w:val="008B0F52"/>
    <w:rsid w:val="008B16CF"/>
    <w:rsid w:val="008B1F05"/>
    <w:rsid w:val="008B226A"/>
    <w:rsid w:val="008B2548"/>
    <w:rsid w:val="008B3226"/>
    <w:rsid w:val="008B431D"/>
    <w:rsid w:val="008B46FA"/>
    <w:rsid w:val="008B51B5"/>
    <w:rsid w:val="008B55A5"/>
    <w:rsid w:val="008B7535"/>
    <w:rsid w:val="008B7A37"/>
    <w:rsid w:val="008B7D6B"/>
    <w:rsid w:val="008C01A2"/>
    <w:rsid w:val="008C034C"/>
    <w:rsid w:val="008C14D6"/>
    <w:rsid w:val="008C1F25"/>
    <w:rsid w:val="008C2FBB"/>
    <w:rsid w:val="008C40F3"/>
    <w:rsid w:val="008C41AB"/>
    <w:rsid w:val="008C4D5A"/>
    <w:rsid w:val="008C5DFD"/>
    <w:rsid w:val="008C5F67"/>
    <w:rsid w:val="008C64CC"/>
    <w:rsid w:val="008C7527"/>
    <w:rsid w:val="008D01BE"/>
    <w:rsid w:val="008D11D9"/>
    <w:rsid w:val="008D14CB"/>
    <w:rsid w:val="008D4072"/>
    <w:rsid w:val="008D43D7"/>
    <w:rsid w:val="008D4DFC"/>
    <w:rsid w:val="008D54B8"/>
    <w:rsid w:val="008D5A8F"/>
    <w:rsid w:val="008D6269"/>
    <w:rsid w:val="008D6BE3"/>
    <w:rsid w:val="008D78E8"/>
    <w:rsid w:val="008E0142"/>
    <w:rsid w:val="008E0371"/>
    <w:rsid w:val="008E05E6"/>
    <w:rsid w:val="008E0795"/>
    <w:rsid w:val="008E1621"/>
    <w:rsid w:val="008E1E08"/>
    <w:rsid w:val="008E219E"/>
    <w:rsid w:val="008E2613"/>
    <w:rsid w:val="008E334A"/>
    <w:rsid w:val="008E3970"/>
    <w:rsid w:val="008E4250"/>
    <w:rsid w:val="008E4FA1"/>
    <w:rsid w:val="008E562C"/>
    <w:rsid w:val="008E5739"/>
    <w:rsid w:val="008E5AD5"/>
    <w:rsid w:val="008E5D41"/>
    <w:rsid w:val="008E664E"/>
    <w:rsid w:val="008E675F"/>
    <w:rsid w:val="008E6E8A"/>
    <w:rsid w:val="008F0196"/>
    <w:rsid w:val="008F054D"/>
    <w:rsid w:val="008F07C9"/>
    <w:rsid w:val="008F0C06"/>
    <w:rsid w:val="008F204B"/>
    <w:rsid w:val="008F2113"/>
    <w:rsid w:val="008F2899"/>
    <w:rsid w:val="008F327E"/>
    <w:rsid w:val="008F3C7B"/>
    <w:rsid w:val="008F43BA"/>
    <w:rsid w:val="008F45E4"/>
    <w:rsid w:val="008F51FD"/>
    <w:rsid w:val="008F53D4"/>
    <w:rsid w:val="008F5AE8"/>
    <w:rsid w:val="008F6098"/>
    <w:rsid w:val="008F7596"/>
    <w:rsid w:val="008F7939"/>
    <w:rsid w:val="008F7EBE"/>
    <w:rsid w:val="00901ADD"/>
    <w:rsid w:val="00901CEC"/>
    <w:rsid w:val="0090255E"/>
    <w:rsid w:val="00902704"/>
    <w:rsid w:val="00902C15"/>
    <w:rsid w:val="0090337F"/>
    <w:rsid w:val="009033B4"/>
    <w:rsid w:val="00903B52"/>
    <w:rsid w:val="00903F4E"/>
    <w:rsid w:val="00903F75"/>
    <w:rsid w:val="0090403B"/>
    <w:rsid w:val="0090430C"/>
    <w:rsid w:val="0090478F"/>
    <w:rsid w:val="00904D06"/>
    <w:rsid w:val="009056B1"/>
    <w:rsid w:val="00906E9E"/>
    <w:rsid w:val="009071E6"/>
    <w:rsid w:val="00907CFB"/>
    <w:rsid w:val="009112DC"/>
    <w:rsid w:val="009130C4"/>
    <w:rsid w:val="0091357C"/>
    <w:rsid w:val="009139D4"/>
    <w:rsid w:val="00914FBA"/>
    <w:rsid w:val="009154E3"/>
    <w:rsid w:val="009156CA"/>
    <w:rsid w:val="009158A5"/>
    <w:rsid w:val="00915CC3"/>
    <w:rsid w:val="00915DA3"/>
    <w:rsid w:val="0091779B"/>
    <w:rsid w:val="00917ABE"/>
    <w:rsid w:val="00920BC7"/>
    <w:rsid w:val="00920D7E"/>
    <w:rsid w:val="00920F71"/>
    <w:rsid w:val="00921770"/>
    <w:rsid w:val="009226D1"/>
    <w:rsid w:val="00922BA8"/>
    <w:rsid w:val="00922C44"/>
    <w:rsid w:val="0092342F"/>
    <w:rsid w:val="009234EE"/>
    <w:rsid w:val="00923CFC"/>
    <w:rsid w:val="00923FCF"/>
    <w:rsid w:val="0092485A"/>
    <w:rsid w:val="00926772"/>
    <w:rsid w:val="00926822"/>
    <w:rsid w:val="00926CE2"/>
    <w:rsid w:val="0092751A"/>
    <w:rsid w:val="00927823"/>
    <w:rsid w:val="00927B22"/>
    <w:rsid w:val="009327FC"/>
    <w:rsid w:val="0093384A"/>
    <w:rsid w:val="00933C56"/>
    <w:rsid w:val="009349D4"/>
    <w:rsid w:val="00934EB3"/>
    <w:rsid w:val="009358B0"/>
    <w:rsid w:val="009363EF"/>
    <w:rsid w:val="00936E2E"/>
    <w:rsid w:val="00936EB7"/>
    <w:rsid w:val="00937D90"/>
    <w:rsid w:val="00940814"/>
    <w:rsid w:val="009411DB"/>
    <w:rsid w:val="00941BE4"/>
    <w:rsid w:val="00941EE1"/>
    <w:rsid w:val="00942145"/>
    <w:rsid w:val="00942F99"/>
    <w:rsid w:val="00943206"/>
    <w:rsid w:val="009435B7"/>
    <w:rsid w:val="009437A0"/>
    <w:rsid w:val="00944C91"/>
    <w:rsid w:val="00944E69"/>
    <w:rsid w:val="0094582B"/>
    <w:rsid w:val="009466A9"/>
    <w:rsid w:val="00946A0D"/>
    <w:rsid w:val="00946D8C"/>
    <w:rsid w:val="00946DB3"/>
    <w:rsid w:val="00946F77"/>
    <w:rsid w:val="0094738A"/>
    <w:rsid w:val="0094743E"/>
    <w:rsid w:val="0094746B"/>
    <w:rsid w:val="009474ED"/>
    <w:rsid w:val="009474F0"/>
    <w:rsid w:val="00950123"/>
    <w:rsid w:val="00950EAD"/>
    <w:rsid w:val="009526AA"/>
    <w:rsid w:val="009528B7"/>
    <w:rsid w:val="00955659"/>
    <w:rsid w:val="00957164"/>
    <w:rsid w:val="00957C07"/>
    <w:rsid w:val="009603DB"/>
    <w:rsid w:val="00960737"/>
    <w:rsid w:val="00960A39"/>
    <w:rsid w:val="00960F1E"/>
    <w:rsid w:val="00961D08"/>
    <w:rsid w:val="00962272"/>
    <w:rsid w:val="009633E8"/>
    <w:rsid w:val="00963C3B"/>
    <w:rsid w:val="0096527F"/>
    <w:rsid w:val="00965642"/>
    <w:rsid w:val="00965777"/>
    <w:rsid w:val="00965976"/>
    <w:rsid w:val="0096621B"/>
    <w:rsid w:val="009663AE"/>
    <w:rsid w:val="00966928"/>
    <w:rsid w:val="00966DCE"/>
    <w:rsid w:val="0096736B"/>
    <w:rsid w:val="0096771F"/>
    <w:rsid w:val="009677DC"/>
    <w:rsid w:val="00967D3A"/>
    <w:rsid w:val="00970038"/>
    <w:rsid w:val="0097042F"/>
    <w:rsid w:val="00970919"/>
    <w:rsid w:val="00970D8D"/>
    <w:rsid w:val="00971FEB"/>
    <w:rsid w:val="0097209B"/>
    <w:rsid w:val="00973C39"/>
    <w:rsid w:val="00973EA0"/>
    <w:rsid w:val="00974710"/>
    <w:rsid w:val="00974762"/>
    <w:rsid w:val="00974CBA"/>
    <w:rsid w:val="00974F20"/>
    <w:rsid w:val="009753FF"/>
    <w:rsid w:val="00975980"/>
    <w:rsid w:val="00975A56"/>
    <w:rsid w:val="009778FD"/>
    <w:rsid w:val="0097796F"/>
    <w:rsid w:val="00977C22"/>
    <w:rsid w:val="009800F0"/>
    <w:rsid w:val="00980256"/>
    <w:rsid w:val="00980289"/>
    <w:rsid w:val="009806B9"/>
    <w:rsid w:val="00982902"/>
    <w:rsid w:val="00983097"/>
    <w:rsid w:val="0098321E"/>
    <w:rsid w:val="00983388"/>
    <w:rsid w:val="00984EF2"/>
    <w:rsid w:val="009852B4"/>
    <w:rsid w:val="009859A8"/>
    <w:rsid w:val="00985ED5"/>
    <w:rsid w:val="009862B1"/>
    <w:rsid w:val="009869AD"/>
    <w:rsid w:val="00986E93"/>
    <w:rsid w:val="00987C20"/>
    <w:rsid w:val="009904A6"/>
    <w:rsid w:val="009904B7"/>
    <w:rsid w:val="0099102A"/>
    <w:rsid w:val="009917D2"/>
    <w:rsid w:val="009930F1"/>
    <w:rsid w:val="00994181"/>
    <w:rsid w:val="009941AA"/>
    <w:rsid w:val="00994EDC"/>
    <w:rsid w:val="00994F2C"/>
    <w:rsid w:val="0099585E"/>
    <w:rsid w:val="009972C3"/>
    <w:rsid w:val="009A0761"/>
    <w:rsid w:val="009A0D68"/>
    <w:rsid w:val="009A1030"/>
    <w:rsid w:val="009A1781"/>
    <w:rsid w:val="009A20C3"/>
    <w:rsid w:val="009A22EC"/>
    <w:rsid w:val="009A28FF"/>
    <w:rsid w:val="009A2BA5"/>
    <w:rsid w:val="009A2BBB"/>
    <w:rsid w:val="009A2DF0"/>
    <w:rsid w:val="009A3964"/>
    <w:rsid w:val="009A3ADA"/>
    <w:rsid w:val="009A48B4"/>
    <w:rsid w:val="009A49E0"/>
    <w:rsid w:val="009A5081"/>
    <w:rsid w:val="009A50CF"/>
    <w:rsid w:val="009A51D3"/>
    <w:rsid w:val="009A561A"/>
    <w:rsid w:val="009A5E0E"/>
    <w:rsid w:val="009A5F34"/>
    <w:rsid w:val="009A6227"/>
    <w:rsid w:val="009A7C1C"/>
    <w:rsid w:val="009A7EC3"/>
    <w:rsid w:val="009B0482"/>
    <w:rsid w:val="009B090B"/>
    <w:rsid w:val="009B09EC"/>
    <w:rsid w:val="009B0B60"/>
    <w:rsid w:val="009B1380"/>
    <w:rsid w:val="009B26FA"/>
    <w:rsid w:val="009B36A6"/>
    <w:rsid w:val="009B39C6"/>
    <w:rsid w:val="009B3C6D"/>
    <w:rsid w:val="009B3D5E"/>
    <w:rsid w:val="009B5D56"/>
    <w:rsid w:val="009B6223"/>
    <w:rsid w:val="009B6342"/>
    <w:rsid w:val="009B66CD"/>
    <w:rsid w:val="009C02AA"/>
    <w:rsid w:val="009C0848"/>
    <w:rsid w:val="009C0FBA"/>
    <w:rsid w:val="009C15D0"/>
    <w:rsid w:val="009C2377"/>
    <w:rsid w:val="009C2C3F"/>
    <w:rsid w:val="009C3207"/>
    <w:rsid w:val="009C363C"/>
    <w:rsid w:val="009C39E3"/>
    <w:rsid w:val="009C3E88"/>
    <w:rsid w:val="009C423E"/>
    <w:rsid w:val="009C4B80"/>
    <w:rsid w:val="009C4BF9"/>
    <w:rsid w:val="009C5B75"/>
    <w:rsid w:val="009C6033"/>
    <w:rsid w:val="009C619D"/>
    <w:rsid w:val="009C683C"/>
    <w:rsid w:val="009C6858"/>
    <w:rsid w:val="009C6E28"/>
    <w:rsid w:val="009C6EEA"/>
    <w:rsid w:val="009C70C7"/>
    <w:rsid w:val="009C722F"/>
    <w:rsid w:val="009C749E"/>
    <w:rsid w:val="009C7F18"/>
    <w:rsid w:val="009D0150"/>
    <w:rsid w:val="009D0894"/>
    <w:rsid w:val="009D0CC4"/>
    <w:rsid w:val="009D0D59"/>
    <w:rsid w:val="009D119B"/>
    <w:rsid w:val="009D1289"/>
    <w:rsid w:val="009D14E8"/>
    <w:rsid w:val="009D1618"/>
    <w:rsid w:val="009D1B00"/>
    <w:rsid w:val="009D1C85"/>
    <w:rsid w:val="009D2823"/>
    <w:rsid w:val="009D29AB"/>
    <w:rsid w:val="009D3275"/>
    <w:rsid w:val="009D36C9"/>
    <w:rsid w:val="009D3859"/>
    <w:rsid w:val="009D421D"/>
    <w:rsid w:val="009D4DBB"/>
    <w:rsid w:val="009D567B"/>
    <w:rsid w:val="009D57E6"/>
    <w:rsid w:val="009D634F"/>
    <w:rsid w:val="009D6D7F"/>
    <w:rsid w:val="009D715A"/>
    <w:rsid w:val="009D717A"/>
    <w:rsid w:val="009D77C2"/>
    <w:rsid w:val="009D7858"/>
    <w:rsid w:val="009D78D7"/>
    <w:rsid w:val="009E04E4"/>
    <w:rsid w:val="009E08D2"/>
    <w:rsid w:val="009E09CD"/>
    <w:rsid w:val="009E0A92"/>
    <w:rsid w:val="009E1002"/>
    <w:rsid w:val="009E1D2C"/>
    <w:rsid w:val="009E2563"/>
    <w:rsid w:val="009E2B58"/>
    <w:rsid w:val="009E34B3"/>
    <w:rsid w:val="009E3618"/>
    <w:rsid w:val="009E3671"/>
    <w:rsid w:val="009E3E10"/>
    <w:rsid w:val="009E42EF"/>
    <w:rsid w:val="009E4328"/>
    <w:rsid w:val="009E481F"/>
    <w:rsid w:val="009E48C7"/>
    <w:rsid w:val="009E48ED"/>
    <w:rsid w:val="009E5366"/>
    <w:rsid w:val="009E5BE9"/>
    <w:rsid w:val="009E5C64"/>
    <w:rsid w:val="009E6838"/>
    <w:rsid w:val="009E7638"/>
    <w:rsid w:val="009E771D"/>
    <w:rsid w:val="009F02F7"/>
    <w:rsid w:val="009F04C3"/>
    <w:rsid w:val="009F0660"/>
    <w:rsid w:val="009F0AD2"/>
    <w:rsid w:val="009F0BD6"/>
    <w:rsid w:val="009F0DF5"/>
    <w:rsid w:val="009F1443"/>
    <w:rsid w:val="009F1A29"/>
    <w:rsid w:val="009F20C3"/>
    <w:rsid w:val="009F28BD"/>
    <w:rsid w:val="009F2CE6"/>
    <w:rsid w:val="009F2D54"/>
    <w:rsid w:val="009F3D6C"/>
    <w:rsid w:val="009F3F85"/>
    <w:rsid w:val="009F4271"/>
    <w:rsid w:val="009F47CF"/>
    <w:rsid w:val="009F4A6D"/>
    <w:rsid w:val="009F5161"/>
    <w:rsid w:val="009F5E6F"/>
    <w:rsid w:val="009F67F6"/>
    <w:rsid w:val="009F6CFD"/>
    <w:rsid w:val="009F7A48"/>
    <w:rsid w:val="009F7F90"/>
    <w:rsid w:val="00A008B5"/>
    <w:rsid w:val="00A00A36"/>
    <w:rsid w:val="00A012E9"/>
    <w:rsid w:val="00A020D0"/>
    <w:rsid w:val="00A03282"/>
    <w:rsid w:val="00A036CD"/>
    <w:rsid w:val="00A042C5"/>
    <w:rsid w:val="00A0509B"/>
    <w:rsid w:val="00A05C5A"/>
    <w:rsid w:val="00A06A69"/>
    <w:rsid w:val="00A06D41"/>
    <w:rsid w:val="00A079A5"/>
    <w:rsid w:val="00A10829"/>
    <w:rsid w:val="00A112D6"/>
    <w:rsid w:val="00A11AC7"/>
    <w:rsid w:val="00A122E1"/>
    <w:rsid w:val="00A1245F"/>
    <w:rsid w:val="00A135E9"/>
    <w:rsid w:val="00A13768"/>
    <w:rsid w:val="00A13952"/>
    <w:rsid w:val="00A142E0"/>
    <w:rsid w:val="00A14A4A"/>
    <w:rsid w:val="00A14EAF"/>
    <w:rsid w:val="00A15050"/>
    <w:rsid w:val="00A154C7"/>
    <w:rsid w:val="00A16DF3"/>
    <w:rsid w:val="00A172D2"/>
    <w:rsid w:val="00A172E3"/>
    <w:rsid w:val="00A17CD8"/>
    <w:rsid w:val="00A20961"/>
    <w:rsid w:val="00A20AE2"/>
    <w:rsid w:val="00A21B06"/>
    <w:rsid w:val="00A22569"/>
    <w:rsid w:val="00A2285C"/>
    <w:rsid w:val="00A2314B"/>
    <w:rsid w:val="00A23570"/>
    <w:rsid w:val="00A23EB3"/>
    <w:rsid w:val="00A264AD"/>
    <w:rsid w:val="00A2689B"/>
    <w:rsid w:val="00A268B7"/>
    <w:rsid w:val="00A26CB0"/>
    <w:rsid w:val="00A26EC8"/>
    <w:rsid w:val="00A271F7"/>
    <w:rsid w:val="00A272B3"/>
    <w:rsid w:val="00A2748A"/>
    <w:rsid w:val="00A274D7"/>
    <w:rsid w:val="00A3007D"/>
    <w:rsid w:val="00A30707"/>
    <w:rsid w:val="00A3130A"/>
    <w:rsid w:val="00A31566"/>
    <w:rsid w:val="00A316F4"/>
    <w:rsid w:val="00A31EEB"/>
    <w:rsid w:val="00A3204D"/>
    <w:rsid w:val="00A328E2"/>
    <w:rsid w:val="00A32CF4"/>
    <w:rsid w:val="00A32D54"/>
    <w:rsid w:val="00A32E31"/>
    <w:rsid w:val="00A32F68"/>
    <w:rsid w:val="00A334D2"/>
    <w:rsid w:val="00A33781"/>
    <w:rsid w:val="00A337F2"/>
    <w:rsid w:val="00A33F41"/>
    <w:rsid w:val="00A34274"/>
    <w:rsid w:val="00A34409"/>
    <w:rsid w:val="00A344CC"/>
    <w:rsid w:val="00A3501D"/>
    <w:rsid w:val="00A3598A"/>
    <w:rsid w:val="00A36301"/>
    <w:rsid w:val="00A36D0C"/>
    <w:rsid w:val="00A370D9"/>
    <w:rsid w:val="00A373E1"/>
    <w:rsid w:val="00A37BB3"/>
    <w:rsid w:val="00A401BA"/>
    <w:rsid w:val="00A4111F"/>
    <w:rsid w:val="00A426DD"/>
    <w:rsid w:val="00A43615"/>
    <w:rsid w:val="00A43E5A"/>
    <w:rsid w:val="00A43EE3"/>
    <w:rsid w:val="00A44923"/>
    <w:rsid w:val="00A44957"/>
    <w:rsid w:val="00A453C6"/>
    <w:rsid w:val="00A456F9"/>
    <w:rsid w:val="00A45D01"/>
    <w:rsid w:val="00A463A7"/>
    <w:rsid w:val="00A47116"/>
    <w:rsid w:val="00A4755E"/>
    <w:rsid w:val="00A479E9"/>
    <w:rsid w:val="00A50ABD"/>
    <w:rsid w:val="00A5116B"/>
    <w:rsid w:val="00A512E2"/>
    <w:rsid w:val="00A5154D"/>
    <w:rsid w:val="00A51640"/>
    <w:rsid w:val="00A516C2"/>
    <w:rsid w:val="00A525E4"/>
    <w:rsid w:val="00A529C1"/>
    <w:rsid w:val="00A5385B"/>
    <w:rsid w:val="00A53965"/>
    <w:rsid w:val="00A53AFF"/>
    <w:rsid w:val="00A53FF9"/>
    <w:rsid w:val="00A54169"/>
    <w:rsid w:val="00A54EDF"/>
    <w:rsid w:val="00A55571"/>
    <w:rsid w:val="00A5608E"/>
    <w:rsid w:val="00A56CAE"/>
    <w:rsid w:val="00A5759E"/>
    <w:rsid w:val="00A57707"/>
    <w:rsid w:val="00A57780"/>
    <w:rsid w:val="00A57ED3"/>
    <w:rsid w:val="00A603E6"/>
    <w:rsid w:val="00A613C2"/>
    <w:rsid w:val="00A6153A"/>
    <w:rsid w:val="00A61785"/>
    <w:rsid w:val="00A61CE4"/>
    <w:rsid w:val="00A61F96"/>
    <w:rsid w:val="00A622A7"/>
    <w:rsid w:val="00A6437C"/>
    <w:rsid w:val="00A64F2E"/>
    <w:rsid w:val="00A65ED0"/>
    <w:rsid w:val="00A661C9"/>
    <w:rsid w:val="00A66948"/>
    <w:rsid w:val="00A66D32"/>
    <w:rsid w:val="00A6702E"/>
    <w:rsid w:val="00A67EB6"/>
    <w:rsid w:val="00A70157"/>
    <w:rsid w:val="00A71966"/>
    <w:rsid w:val="00A72086"/>
    <w:rsid w:val="00A72288"/>
    <w:rsid w:val="00A723C8"/>
    <w:rsid w:val="00A73E91"/>
    <w:rsid w:val="00A747B1"/>
    <w:rsid w:val="00A74C81"/>
    <w:rsid w:val="00A74D29"/>
    <w:rsid w:val="00A74FEF"/>
    <w:rsid w:val="00A75199"/>
    <w:rsid w:val="00A753FA"/>
    <w:rsid w:val="00A75681"/>
    <w:rsid w:val="00A75C87"/>
    <w:rsid w:val="00A75D15"/>
    <w:rsid w:val="00A764F3"/>
    <w:rsid w:val="00A76FA1"/>
    <w:rsid w:val="00A77265"/>
    <w:rsid w:val="00A7761B"/>
    <w:rsid w:val="00A80D5B"/>
    <w:rsid w:val="00A810BD"/>
    <w:rsid w:val="00A810F3"/>
    <w:rsid w:val="00A81777"/>
    <w:rsid w:val="00A81F45"/>
    <w:rsid w:val="00A8203A"/>
    <w:rsid w:val="00A82C5B"/>
    <w:rsid w:val="00A82E96"/>
    <w:rsid w:val="00A84413"/>
    <w:rsid w:val="00A84481"/>
    <w:rsid w:val="00A84C6A"/>
    <w:rsid w:val="00A855CB"/>
    <w:rsid w:val="00A8596D"/>
    <w:rsid w:val="00A86B73"/>
    <w:rsid w:val="00A872E1"/>
    <w:rsid w:val="00A87AF0"/>
    <w:rsid w:val="00A87B0E"/>
    <w:rsid w:val="00A87EE9"/>
    <w:rsid w:val="00A90B42"/>
    <w:rsid w:val="00A9255E"/>
    <w:rsid w:val="00A926EC"/>
    <w:rsid w:val="00A93609"/>
    <w:rsid w:val="00A93C54"/>
    <w:rsid w:val="00A941C8"/>
    <w:rsid w:val="00A946C8"/>
    <w:rsid w:val="00A948A3"/>
    <w:rsid w:val="00A95E6D"/>
    <w:rsid w:val="00A96627"/>
    <w:rsid w:val="00A97771"/>
    <w:rsid w:val="00A977C4"/>
    <w:rsid w:val="00A977E0"/>
    <w:rsid w:val="00A97CB6"/>
    <w:rsid w:val="00AA0A75"/>
    <w:rsid w:val="00AA0E8C"/>
    <w:rsid w:val="00AA0ED3"/>
    <w:rsid w:val="00AA196E"/>
    <w:rsid w:val="00AA1AC0"/>
    <w:rsid w:val="00AA26B4"/>
    <w:rsid w:val="00AA2C56"/>
    <w:rsid w:val="00AA325D"/>
    <w:rsid w:val="00AA3605"/>
    <w:rsid w:val="00AA3DB5"/>
    <w:rsid w:val="00AA3EB0"/>
    <w:rsid w:val="00AA45A0"/>
    <w:rsid w:val="00AA52F9"/>
    <w:rsid w:val="00AA58AD"/>
    <w:rsid w:val="00AA5BD8"/>
    <w:rsid w:val="00AA5CD4"/>
    <w:rsid w:val="00AA6744"/>
    <w:rsid w:val="00AA7121"/>
    <w:rsid w:val="00AA79AA"/>
    <w:rsid w:val="00AA7E0C"/>
    <w:rsid w:val="00AB0173"/>
    <w:rsid w:val="00AB0833"/>
    <w:rsid w:val="00AB0841"/>
    <w:rsid w:val="00AB0CA5"/>
    <w:rsid w:val="00AB0CB0"/>
    <w:rsid w:val="00AB120C"/>
    <w:rsid w:val="00AB123B"/>
    <w:rsid w:val="00AB1F56"/>
    <w:rsid w:val="00AB2175"/>
    <w:rsid w:val="00AB2D3F"/>
    <w:rsid w:val="00AB329B"/>
    <w:rsid w:val="00AB3AE7"/>
    <w:rsid w:val="00AB3D15"/>
    <w:rsid w:val="00AB3E05"/>
    <w:rsid w:val="00AB4266"/>
    <w:rsid w:val="00AB4A06"/>
    <w:rsid w:val="00AB50F4"/>
    <w:rsid w:val="00AB582B"/>
    <w:rsid w:val="00AB5BE9"/>
    <w:rsid w:val="00AB61CB"/>
    <w:rsid w:val="00AB62C7"/>
    <w:rsid w:val="00AB6F20"/>
    <w:rsid w:val="00AB713A"/>
    <w:rsid w:val="00AB7762"/>
    <w:rsid w:val="00AB7BC7"/>
    <w:rsid w:val="00AC091A"/>
    <w:rsid w:val="00AC1C82"/>
    <w:rsid w:val="00AC2595"/>
    <w:rsid w:val="00AC2B08"/>
    <w:rsid w:val="00AC2D1F"/>
    <w:rsid w:val="00AC3208"/>
    <w:rsid w:val="00AC345D"/>
    <w:rsid w:val="00AC3A27"/>
    <w:rsid w:val="00AC3B48"/>
    <w:rsid w:val="00AC4910"/>
    <w:rsid w:val="00AC4B99"/>
    <w:rsid w:val="00AC4D2E"/>
    <w:rsid w:val="00AC6E53"/>
    <w:rsid w:val="00AC728F"/>
    <w:rsid w:val="00AD0365"/>
    <w:rsid w:val="00AD075D"/>
    <w:rsid w:val="00AD1720"/>
    <w:rsid w:val="00AD3643"/>
    <w:rsid w:val="00AD4021"/>
    <w:rsid w:val="00AD51F3"/>
    <w:rsid w:val="00AD5388"/>
    <w:rsid w:val="00AD653F"/>
    <w:rsid w:val="00AD6901"/>
    <w:rsid w:val="00AD6DE5"/>
    <w:rsid w:val="00AD7381"/>
    <w:rsid w:val="00AD7442"/>
    <w:rsid w:val="00AD77DD"/>
    <w:rsid w:val="00AD7C06"/>
    <w:rsid w:val="00AD7D21"/>
    <w:rsid w:val="00AE02D8"/>
    <w:rsid w:val="00AE1726"/>
    <w:rsid w:val="00AE1BA4"/>
    <w:rsid w:val="00AE23B9"/>
    <w:rsid w:val="00AE26BF"/>
    <w:rsid w:val="00AE3AC0"/>
    <w:rsid w:val="00AE3F3D"/>
    <w:rsid w:val="00AE48E0"/>
    <w:rsid w:val="00AE4FC9"/>
    <w:rsid w:val="00AE560C"/>
    <w:rsid w:val="00AE5BDA"/>
    <w:rsid w:val="00AE5CAB"/>
    <w:rsid w:val="00AE5CB5"/>
    <w:rsid w:val="00AE62ED"/>
    <w:rsid w:val="00AE6524"/>
    <w:rsid w:val="00AE727D"/>
    <w:rsid w:val="00AE7EE9"/>
    <w:rsid w:val="00AF0318"/>
    <w:rsid w:val="00AF055D"/>
    <w:rsid w:val="00AF07A8"/>
    <w:rsid w:val="00AF0D2A"/>
    <w:rsid w:val="00AF0EEC"/>
    <w:rsid w:val="00AF15BC"/>
    <w:rsid w:val="00AF1AB8"/>
    <w:rsid w:val="00AF1FA8"/>
    <w:rsid w:val="00AF33FB"/>
    <w:rsid w:val="00AF3FB8"/>
    <w:rsid w:val="00AF4FC2"/>
    <w:rsid w:val="00AF5497"/>
    <w:rsid w:val="00AF5EC6"/>
    <w:rsid w:val="00AF5FF9"/>
    <w:rsid w:val="00AF63A6"/>
    <w:rsid w:val="00AF6A4C"/>
    <w:rsid w:val="00AF7057"/>
    <w:rsid w:val="00AF7EDC"/>
    <w:rsid w:val="00B00529"/>
    <w:rsid w:val="00B01580"/>
    <w:rsid w:val="00B015A2"/>
    <w:rsid w:val="00B02144"/>
    <w:rsid w:val="00B0268C"/>
    <w:rsid w:val="00B027AB"/>
    <w:rsid w:val="00B030DE"/>
    <w:rsid w:val="00B035D2"/>
    <w:rsid w:val="00B0375D"/>
    <w:rsid w:val="00B03990"/>
    <w:rsid w:val="00B03A7A"/>
    <w:rsid w:val="00B03DB6"/>
    <w:rsid w:val="00B04613"/>
    <w:rsid w:val="00B04644"/>
    <w:rsid w:val="00B04A53"/>
    <w:rsid w:val="00B04C19"/>
    <w:rsid w:val="00B04E87"/>
    <w:rsid w:val="00B05044"/>
    <w:rsid w:val="00B067DC"/>
    <w:rsid w:val="00B06FC8"/>
    <w:rsid w:val="00B07560"/>
    <w:rsid w:val="00B10106"/>
    <w:rsid w:val="00B106DF"/>
    <w:rsid w:val="00B10914"/>
    <w:rsid w:val="00B1091A"/>
    <w:rsid w:val="00B11AA9"/>
    <w:rsid w:val="00B12627"/>
    <w:rsid w:val="00B12781"/>
    <w:rsid w:val="00B12B06"/>
    <w:rsid w:val="00B12F06"/>
    <w:rsid w:val="00B142B0"/>
    <w:rsid w:val="00B142D0"/>
    <w:rsid w:val="00B1492A"/>
    <w:rsid w:val="00B15446"/>
    <w:rsid w:val="00B15911"/>
    <w:rsid w:val="00B16D14"/>
    <w:rsid w:val="00B1774D"/>
    <w:rsid w:val="00B1798B"/>
    <w:rsid w:val="00B17FA6"/>
    <w:rsid w:val="00B21834"/>
    <w:rsid w:val="00B22A11"/>
    <w:rsid w:val="00B22A17"/>
    <w:rsid w:val="00B23AA2"/>
    <w:rsid w:val="00B23CDA"/>
    <w:rsid w:val="00B24685"/>
    <w:rsid w:val="00B2476B"/>
    <w:rsid w:val="00B25CE0"/>
    <w:rsid w:val="00B2611B"/>
    <w:rsid w:val="00B26585"/>
    <w:rsid w:val="00B2716A"/>
    <w:rsid w:val="00B274D0"/>
    <w:rsid w:val="00B27571"/>
    <w:rsid w:val="00B301BD"/>
    <w:rsid w:val="00B30E6D"/>
    <w:rsid w:val="00B31CEE"/>
    <w:rsid w:val="00B31EE7"/>
    <w:rsid w:val="00B32574"/>
    <w:rsid w:val="00B336F9"/>
    <w:rsid w:val="00B34046"/>
    <w:rsid w:val="00B34317"/>
    <w:rsid w:val="00B345DA"/>
    <w:rsid w:val="00B34CF4"/>
    <w:rsid w:val="00B35CCB"/>
    <w:rsid w:val="00B36057"/>
    <w:rsid w:val="00B36BAD"/>
    <w:rsid w:val="00B36EC2"/>
    <w:rsid w:val="00B376BF"/>
    <w:rsid w:val="00B37FE8"/>
    <w:rsid w:val="00B40064"/>
    <w:rsid w:val="00B41002"/>
    <w:rsid w:val="00B41759"/>
    <w:rsid w:val="00B41DFE"/>
    <w:rsid w:val="00B41E89"/>
    <w:rsid w:val="00B42003"/>
    <w:rsid w:val="00B4256C"/>
    <w:rsid w:val="00B437EF"/>
    <w:rsid w:val="00B440DF"/>
    <w:rsid w:val="00B4455C"/>
    <w:rsid w:val="00B4458C"/>
    <w:rsid w:val="00B44B6E"/>
    <w:rsid w:val="00B46053"/>
    <w:rsid w:val="00B47BAC"/>
    <w:rsid w:val="00B47D8A"/>
    <w:rsid w:val="00B50260"/>
    <w:rsid w:val="00B5082F"/>
    <w:rsid w:val="00B51E52"/>
    <w:rsid w:val="00B531AC"/>
    <w:rsid w:val="00B53898"/>
    <w:rsid w:val="00B53ABF"/>
    <w:rsid w:val="00B53B4E"/>
    <w:rsid w:val="00B54549"/>
    <w:rsid w:val="00B54E92"/>
    <w:rsid w:val="00B55478"/>
    <w:rsid w:val="00B555BA"/>
    <w:rsid w:val="00B55617"/>
    <w:rsid w:val="00B55DED"/>
    <w:rsid w:val="00B56244"/>
    <w:rsid w:val="00B56D5C"/>
    <w:rsid w:val="00B56F4A"/>
    <w:rsid w:val="00B57339"/>
    <w:rsid w:val="00B57347"/>
    <w:rsid w:val="00B576F9"/>
    <w:rsid w:val="00B5786F"/>
    <w:rsid w:val="00B6063C"/>
    <w:rsid w:val="00B60749"/>
    <w:rsid w:val="00B60ECF"/>
    <w:rsid w:val="00B624A9"/>
    <w:rsid w:val="00B6345A"/>
    <w:rsid w:val="00B6345B"/>
    <w:rsid w:val="00B63491"/>
    <w:rsid w:val="00B638C5"/>
    <w:rsid w:val="00B63CD4"/>
    <w:rsid w:val="00B63ECD"/>
    <w:rsid w:val="00B64B08"/>
    <w:rsid w:val="00B6517F"/>
    <w:rsid w:val="00B65C89"/>
    <w:rsid w:val="00B65F25"/>
    <w:rsid w:val="00B65F4C"/>
    <w:rsid w:val="00B6624C"/>
    <w:rsid w:val="00B66332"/>
    <w:rsid w:val="00B6684A"/>
    <w:rsid w:val="00B7018E"/>
    <w:rsid w:val="00B703D5"/>
    <w:rsid w:val="00B706C4"/>
    <w:rsid w:val="00B708F7"/>
    <w:rsid w:val="00B724E8"/>
    <w:rsid w:val="00B72566"/>
    <w:rsid w:val="00B74163"/>
    <w:rsid w:val="00B74C29"/>
    <w:rsid w:val="00B75384"/>
    <w:rsid w:val="00B75CC5"/>
    <w:rsid w:val="00B7677F"/>
    <w:rsid w:val="00B80F32"/>
    <w:rsid w:val="00B81E1D"/>
    <w:rsid w:val="00B81F7C"/>
    <w:rsid w:val="00B8264C"/>
    <w:rsid w:val="00B828D4"/>
    <w:rsid w:val="00B83E83"/>
    <w:rsid w:val="00B83EA3"/>
    <w:rsid w:val="00B85123"/>
    <w:rsid w:val="00B852D3"/>
    <w:rsid w:val="00B857F1"/>
    <w:rsid w:val="00B8581B"/>
    <w:rsid w:val="00B85B09"/>
    <w:rsid w:val="00B85CEA"/>
    <w:rsid w:val="00B86135"/>
    <w:rsid w:val="00B86507"/>
    <w:rsid w:val="00B86932"/>
    <w:rsid w:val="00B86CE7"/>
    <w:rsid w:val="00B87EBC"/>
    <w:rsid w:val="00B90DFB"/>
    <w:rsid w:val="00B9193A"/>
    <w:rsid w:val="00B9196C"/>
    <w:rsid w:val="00B920AA"/>
    <w:rsid w:val="00B92879"/>
    <w:rsid w:val="00B92C26"/>
    <w:rsid w:val="00B93149"/>
    <w:rsid w:val="00B93171"/>
    <w:rsid w:val="00B932E9"/>
    <w:rsid w:val="00B9336C"/>
    <w:rsid w:val="00B9391E"/>
    <w:rsid w:val="00B93B81"/>
    <w:rsid w:val="00B93C54"/>
    <w:rsid w:val="00B93F89"/>
    <w:rsid w:val="00B93F99"/>
    <w:rsid w:val="00B94112"/>
    <w:rsid w:val="00B942A1"/>
    <w:rsid w:val="00B9446F"/>
    <w:rsid w:val="00B95D05"/>
    <w:rsid w:val="00B95D93"/>
    <w:rsid w:val="00B9605E"/>
    <w:rsid w:val="00B96473"/>
    <w:rsid w:val="00B96D32"/>
    <w:rsid w:val="00BA014B"/>
    <w:rsid w:val="00BA020F"/>
    <w:rsid w:val="00BA03E7"/>
    <w:rsid w:val="00BA0DA1"/>
    <w:rsid w:val="00BA121C"/>
    <w:rsid w:val="00BA179A"/>
    <w:rsid w:val="00BA203A"/>
    <w:rsid w:val="00BA3313"/>
    <w:rsid w:val="00BA336E"/>
    <w:rsid w:val="00BA33D1"/>
    <w:rsid w:val="00BA353C"/>
    <w:rsid w:val="00BA4006"/>
    <w:rsid w:val="00BA5799"/>
    <w:rsid w:val="00BA5827"/>
    <w:rsid w:val="00BA58FC"/>
    <w:rsid w:val="00BA5B76"/>
    <w:rsid w:val="00BA6B2E"/>
    <w:rsid w:val="00BB0631"/>
    <w:rsid w:val="00BB0C16"/>
    <w:rsid w:val="00BB2205"/>
    <w:rsid w:val="00BB2472"/>
    <w:rsid w:val="00BB3125"/>
    <w:rsid w:val="00BB3372"/>
    <w:rsid w:val="00BB38BA"/>
    <w:rsid w:val="00BB3A47"/>
    <w:rsid w:val="00BB3CE1"/>
    <w:rsid w:val="00BB42C4"/>
    <w:rsid w:val="00BB451F"/>
    <w:rsid w:val="00BB4C03"/>
    <w:rsid w:val="00BB4DA2"/>
    <w:rsid w:val="00BB523E"/>
    <w:rsid w:val="00BB5257"/>
    <w:rsid w:val="00BB52A4"/>
    <w:rsid w:val="00BB5AC4"/>
    <w:rsid w:val="00BB5CDA"/>
    <w:rsid w:val="00BB6016"/>
    <w:rsid w:val="00BB65DF"/>
    <w:rsid w:val="00BB6631"/>
    <w:rsid w:val="00BB699F"/>
    <w:rsid w:val="00BB722E"/>
    <w:rsid w:val="00BB739E"/>
    <w:rsid w:val="00BB758E"/>
    <w:rsid w:val="00BC0158"/>
    <w:rsid w:val="00BC01D5"/>
    <w:rsid w:val="00BC0294"/>
    <w:rsid w:val="00BC02B7"/>
    <w:rsid w:val="00BC03F5"/>
    <w:rsid w:val="00BC1034"/>
    <w:rsid w:val="00BC109A"/>
    <w:rsid w:val="00BC1D38"/>
    <w:rsid w:val="00BC252E"/>
    <w:rsid w:val="00BC2654"/>
    <w:rsid w:val="00BC2F45"/>
    <w:rsid w:val="00BC32AD"/>
    <w:rsid w:val="00BC34AE"/>
    <w:rsid w:val="00BC3557"/>
    <w:rsid w:val="00BC35F0"/>
    <w:rsid w:val="00BC4386"/>
    <w:rsid w:val="00BC45A5"/>
    <w:rsid w:val="00BC54F2"/>
    <w:rsid w:val="00BC555E"/>
    <w:rsid w:val="00BC5C1F"/>
    <w:rsid w:val="00BC6393"/>
    <w:rsid w:val="00BC6AE2"/>
    <w:rsid w:val="00BC7AD2"/>
    <w:rsid w:val="00BC7B68"/>
    <w:rsid w:val="00BD17B3"/>
    <w:rsid w:val="00BD2079"/>
    <w:rsid w:val="00BD3532"/>
    <w:rsid w:val="00BD35EE"/>
    <w:rsid w:val="00BD3C7C"/>
    <w:rsid w:val="00BD42DA"/>
    <w:rsid w:val="00BD4FD4"/>
    <w:rsid w:val="00BD5772"/>
    <w:rsid w:val="00BD5780"/>
    <w:rsid w:val="00BD5AFD"/>
    <w:rsid w:val="00BD5B6D"/>
    <w:rsid w:val="00BD5E8A"/>
    <w:rsid w:val="00BD6B51"/>
    <w:rsid w:val="00BD6BD0"/>
    <w:rsid w:val="00BD7238"/>
    <w:rsid w:val="00BE0305"/>
    <w:rsid w:val="00BE154B"/>
    <w:rsid w:val="00BE17CC"/>
    <w:rsid w:val="00BE1C7D"/>
    <w:rsid w:val="00BE1E00"/>
    <w:rsid w:val="00BE288F"/>
    <w:rsid w:val="00BE2A44"/>
    <w:rsid w:val="00BE3677"/>
    <w:rsid w:val="00BE3D16"/>
    <w:rsid w:val="00BE4A18"/>
    <w:rsid w:val="00BE5218"/>
    <w:rsid w:val="00BE549C"/>
    <w:rsid w:val="00BE59D6"/>
    <w:rsid w:val="00BE6657"/>
    <w:rsid w:val="00BE69B1"/>
    <w:rsid w:val="00BE6B01"/>
    <w:rsid w:val="00BE7A77"/>
    <w:rsid w:val="00BF0128"/>
    <w:rsid w:val="00BF01D2"/>
    <w:rsid w:val="00BF023C"/>
    <w:rsid w:val="00BF055E"/>
    <w:rsid w:val="00BF06FD"/>
    <w:rsid w:val="00BF0705"/>
    <w:rsid w:val="00BF11B5"/>
    <w:rsid w:val="00BF2E9E"/>
    <w:rsid w:val="00BF3326"/>
    <w:rsid w:val="00BF3C2B"/>
    <w:rsid w:val="00BF4813"/>
    <w:rsid w:val="00BF551E"/>
    <w:rsid w:val="00BF5A73"/>
    <w:rsid w:val="00BF5DFC"/>
    <w:rsid w:val="00BF5E7B"/>
    <w:rsid w:val="00BF60F8"/>
    <w:rsid w:val="00BF72A8"/>
    <w:rsid w:val="00BF72D2"/>
    <w:rsid w:val="00BF7D2E"/>
    <w:rsid w:val="00BF7D91"/>
    <w:rsid w:val="00C016E4"/>
    <w:rsid w:val="00C01F07"/>
    <w:rsid w:val="00C048E5"/>
    <w:rsid w:val="00C04F17"/>
    <w:rsid w:val="00C051E2"/>
    <w:rsid w:val="00C05DA0"/>
    <w:rsid w:val="00C06FF0"/>
    <w:rsid w:val="00C0771B"/>
    <w:rsid w:val="00C07802"/>
    <w:rsid w:val="00C07AD7"/>
    <w:rsid w:val="00C104CF"/>
    <w:rsid w:val="00C10A8D"/>
    <w:rsid w:val="00C110AD"/>
    <w:rsid w:val="00C11294"/>
    <w:rsid w:val="00C11868"/>
    <w:rsid w:val="00C11CBA"/>
    <w:rsid w:val="00C12741"/>
    <w:rsid w:val="00C134B8"/>
    <w:rsid w:val="00C13730"/>
    <w:rsid w:val="00C137AF"/>
    <w:rsid w:val="00C13A59"/>
    <w:rsid w:val="00C140FC"/>
    <w:rsid w:val="00C150F3"/>
    <w:rsid w:val="00C15293"/>
    <w:rsid w:val="00C15898"/>
    <w:rsid w:val="00C15CB2"/>
    <w:rsid w:val="00C170DA"/>
    <w:rsid w:val="00C17713"/>
    <w:rsid w:val="00C17A8E"/>
    <w:rsid w:val="00C205C1"/>
    <w:rsid w:val="00C209B9"/>
    <w:rsid w:val="00C20AC7"/>
    <w:rsid w:val="00C20BA3"/>
    <w:rsid w:val="00C211B9"/>
    <w:rsid w:val="00C21C9F"/>
    <w:rsid w:val="00C224C2"/>
    <w:rsid w:val="00C231B8"/>
    <w:rsid w:val="00C2348E"/>
    <w:rsid w:val="00C24AD3"/>
    <w:rsid w:val="00C24ECD"/>
    <w:rsid w:val="00C25243"/>
    <w:rsid w:val="00C25670"/>
    <w:rsid w:val="00C25867"/>
    <w:rsid w:val="00C25C20"/>
    <w:rsid w:val="00C26485"/>
    <w:rsid w:val="00C276A9"/>
    <w:rsid w:val="00C30355"/>
    <w:rsid w:val="00C30AB8"/>
    <w:rsid w:val="00C30BAE"/>
    <w:rsid w:val="00C3110A"/>
    <w:rsid w:val="00C32137"/>
    <w:rsid w:val="00C33492"/>
    <w:rsid w:val="00C33790"/>
    <w:rsid w:val="00C33D1E"/>
    <w:rsid w:val="00C340BC"/>
    <w:rsid w:val="00C34B57"/>
    <w:rsid w:val="00C34B79"/>
    <w:rsid w:val="00C3548F"/>
    <w:rsid w:val="00C354B2"/>
    <w:rsid w:val="00C35BD3"/>
    <w:rsid w:val="00C35CCC"/>
    <w:rsid w:val="00C3641F"/>
    <w:rsid w:val="00C37E2B"/>
    <w:rsid w:val="00C40E05"/>
    <w:rsid w:val="00C41002"/>
    <w:rsid w:val="00C414A7"/>
    <w:rsid w:val="00C41821"/>
    <w:rsid w:val="00C41C9E"/>
    <w:rsid w:val="00C421FC"/>
    <w:rsid w:val="00C425A5"/>
    <w:rsid w:val="00C42713"/>
    <w:rsid w:val="00C4341B"/>
    <w:rsid w:val="00C43A7C"/>
    <w:rsid w:val="00C43CBE"/>
    <w:rsid w:val="00C447F7"/>
    <w:rsid w:val="00C44F38"/>
    <w:rsid w:val="00C451F7"/>
    <w:rsid w:val="00C45372"/>
    <w:rsid w:val="00C45A36"/>
    <w:rsid w:val="00C46053"/>
    <w:rsid w:val="00C460E8"/>
    <w:rsid w:val="00C46F25"/>
    <w:rsid w:val="00C473E8"/>
    <w:rsid w:val="00C47F20"/>
    <w:rsid w:val="00C50189"/>
    <w:rsid w:val="00C50F83"/>
    <w:rsid w:val="00C51D8D"/>
    <w:rsid w:val="00C5358F"/>
    <w:rsid w:val="00C5398E"/>
    <w:rsid w:val="00C53C4B"/>
    <w:rsid w:val="00C54C49"/>
    <w:rsid w:val="00C55592"/>
    <w:rsid w:val="00C55CD1"/>
    <w:rsid w:val="00C5611E"/>
    <w:rsid w:val="00C567C7"/>
    <w:rsid w:val="00C56A54"/>
    <w:rsid w:val="00C56C02"/>
    <w:rsid w:val="00C57105"/>
    <w:rsid w:val="00C5780B"/>
    <w:rsid w:val="00C57BA1"/>
    <w:rsid w:val="00C60301"/>
    <w:rsid w:val="00C6082C"/>
    <w:rsid w:val="00C60DB3"/>
    <w:rsid w:val="00C611C7"/>
    <w:rsid w:val="00C61308"/>
    <w:rsid w:val="00C61670"/>
    <w:rsid w:val="00C617E3"/>
    <w:rsid w:val="00C61D0A"/>
    <w:rsid w:val="00C61DA6"/>
    <w:rsid w:val="00C633EA"/>
    <w:rsid w:val="00C63573"/>
    <w:rsid w:val="00C63AF6"/>
    <w:rsid w:val="00C65F1F"/>
    <w:rsid w:val="00C66804"/>
    <w:rsid w:val="00C67C8B"/>
    <w:rsid w:val="00C71198"/>
    <w:rsid w:val="00C71BC7"/>
    <w:rsid w:val="00C71E7E"/>
    <w:rsid w:val="00C72A3C"/>
    <w:rsid w:val="00C72C49"/>
    <w:rsid w:val="00C7378D"/>
    <w:rsid w:val="00C73B06"/>
    <w:rsid w:val="00C740A8"/>
    <w:rsid w:val="00C7416E"/>
    <w:rsid w:val="00C74863"/>
    <w:rsid w:val="00C751D3"/>
    <w:rsid w:val="00C7585B"/>
    <w:rsid w:val="00C75962"/>
    <w:rsid w:val="00C75A2D"/>
    <w:rsid w:val="00C76808"/>
    <w:rsid w:val="00C768D9"/>
    <w:rsid w:val="00C76A5C"/>
    <w:rsid w:val="00C77425"/>
    <w:rsid w:val="00C80129"/>
    <w:rsid w:val="00C80E0A"/>
    <w:rsid w:val="00C811DC"/>
    <w:rsid w:val="00C81DCE"/>
    <w:rsid w:val="00C827EC"/>
    <w:rsid w:val="00C82CA4"/>
    <w:rsid w:val="00C82EDF"/>
    <w:rsid w:val="00C835A6"/>
    <w:rsid w:val="00C840BC"/>
    <w:rsid w:val="00C8411C"/>
    <w:rsid w:val="00C84AC9"/>
    <w:rsid w:val="00C8577E"/>
    <w:rsid w:val="00C8595B"/>
    <w:rsid w:val="00C85BD1"/>
    <w:rsid w:val="00C85E27"/>
    <w:rsid w:val="00C862DF"/>
    <w:rsid w:val="00C8685B"/>
    <w:rsid w:val="00C87051"/>
    <w:rsid w:val="00C90FA6"/>
    <w:rsid w:val="00C912E6"/>
    <w:rsid w:val="00C92851"/>
    <w:rsid w:val="00C95889"/>
    <w:rsid w:val="00C965EE"/>
    <w:rsid w:val="00C9692F"/>
    <w:rsid w:val="00CA03F0"/>
    <w:rsid w:val="00CA0E91"/>
    <w:rsid w:val="00CA128C"/>
    <w:rsid w:val="00CA1945"/>
    <w:rsid w:val="00CA2147"/>
    <w:rsid w:val="00CA2A13"/>
    <w:rsid w:val="00CA360D"/>
    <w:rsid w:val="00CA3E0E"/>
    <w:rsid w:val="00CA406A"/>
    <w:rsid w:val="00CA4B76"/>
    <w:rsid w:val="00CA4FDA"/>
    <w:rsid w:val="00CA5010"/>
    <w:rsid w:val="00CA522C"/>
    <w:rsid w:val="00CA5FC2"/>
    <w:rsid w:val="00CA6368"/>
    <w:rsid w:val="00CA6400"/>
    <w:rsid w:val="00CA67DD"/>
    <w:rsid w:val="00CA6865"/>
    <w:rsid w:val="00CB034D"/>
    <w:rsid w:val="00CB0476"/>
    <w:rsid w:val="00CB0D03"/>
    <w:rsid w:val="00CB10F9"/>
    <w:rsid w:val="00CB1356"/>
    <w:rsid w:val="00CB3BD9"/>
    <w:rsid w:val="00CB458C"/>
    <w:rsid w:val="00CB4AA2"/>
    <w:rsid w:val="00CB5431"/>
    <w:rsid w:val="00CB5AFB"/>
    <w:rsid w:val="00CB619D"/>
    <w:rsid w:val="00CB710C"/>
    <w:rsid w:val="00CB74B6"/>
    <w:rsid w:val="00CB7704"/>
    <w:rsid w:val="00CB7D49"/>
    <w:rsid w:val="00CC05D6"/>
    <w:rsid w:val="00CC0CDF"/>
    <w:rsid w:val="00CC1664"/>
    <w:rsid w:val="00CC1977"/>
    <w:rsid w:val="00CC1B37"/>
    <w:rsid w:val="00CC2076"/>
    <w:rsid w:val="00CC29D8"/>
    <w:rsid w:val="00CC3927"/>
    <w:rsid w:val="00CC3DF2"/>
    <w:rsid w:val="00CC4192"/>
    <w:rsid w:val="00CC486B"/>
    <w:rsid w:val="00CC4A3F"/>
    <w:rsid w:val="00CC5ACE"/>
    <w:rsid w:val="00CC5EFC"/>
    <w:rsid w:val="00CC64F1"/>
    <w:rsid w:val="00CC77B6"/>
    <w:rsid w:val="00CC7D84"/>
    <w:rsid w:val="00CC7E9E"/>
    <w:rsid w:val="00CD0151"/>
    <w:rsid w:val="00CD03EF"/>
    <w:rsid w:val="00CD0538"/>
    <w:rsid w:val="00CD05AF"/>
    <w:rsid w:val="00CD0D95"/>
    <w:rsid w:val="00CD0E42"/>
    <w:rsid w:val="00CD2129"/>
    <w:rsid w:val="00CD21C4"/>
    <w:rsid w:val="00CD2352"/>
    <w:rsid w:val="00CD25FE"/>
    <w:rsid w:val="00CD2F7F"/>
    <w:rsid w:val="00CD3244"/>
    <w:rsid w:val="00CD4029"/>
    <w:rsid w:val="00CD41C8"/>
    <w:rsid w:val="00CD4334"/>
    <w:rsid w:val="00CD453B"/>
    <w:rsid w:val="00CD4F54"/>
    <w:rsid w:val="00CD79DF"/>
    <w:rsid w:val="00CE0269"/>
    <w:rsid w:val="00CE043D"/>
    <w:rsid w:val="00CE1050"/>
    <w:rsid w:val="00CE184C"/>
    <w:rsid w:val="00CE280D"/>
    <w:rsid w:val="00CE2FD9"/>
    <w:rsid w:val="00CE35F0"/>
    <w:rsid w:val="00CE42CA"/>
    <w:rsid w:val="00CE4A50"/>
    <w:rsid w:val="00CE4FA6"/>
    <w:rsid w:val="00CE4FD4"/>
    <w:rsid w:val="00CE52B4"/>
    <w:rsid w:val="00CE55A0"/>
    <w:rsid w:val="00CE648C"/>
    <w:rsid w:val="00CE6587"/>
    <w:rsid w:val="00CE65EA"/>
    <w:rsid w:val="00CE6D04"/>
    <w:rsid w:val="00CE71D9"/>
    <w:rsid w:val="00CE7655"/>
    <w:rsid w:val="00CE7A49"/>
    <w:rsid w:val="00CF051E"/>
    <w:rsid w:val="00CF099B"/>
    <w:rsid w:val="00CF1DBD"/>
    <w:rsid w:val="00CF2391"/>
    <w:rsid w:val="00CF4919"/>
    <w:rsid w:val="00CF5330"/>
    <w:rsid w:val="00CF76C8"/>
    <w:rsid w:val="00CF77E9"/>
    <w:rsid w:val="00CF78DB"/>
    <w:rsid w:val="00CF7984"/>
    <w:rsid w:val="00D01033"/>
    <w:rsid w:val="00D012E5"/>
    <w:rsid w:val="00D01CDA"/>
    <w:rsid w:val="00D01D27"/>
    <w:rsid w:val="00D03DE8"/>
    <w:rsid w:val="00D04F03"/>
    <w:rsid w:val="00D04FBD"/>
    <w:rsid w:val="00D05163"/>
    <w:rsid w:val="00D0624F"/>
    <w:rsid w:val="00D0793D"/>
    <w:rsid w:val="00D07D87"/>
    <w:rsid w:val="00D07F70"/>
    <w:rsid w:val="00D1060E"/>
    <w:rsid w:val="00D108F5"/>
    <w:rsid w:val="00D10E69"/>
    <w:rsid w:val="00D11C80"/>
    <w:rsid w:val="00D12559"/>
    <w:rsid w:val="00D12926"/>
    <w:rsid w:val="00D131CE"/>
    <w:rsid w:val="00D132FB"/>
    <w:rsid w:val="00D13430"/>
    <w:rsid w:val="00D13B39"/>
    <w:rsid w:val="00D13E81"/>
    <w:rsid w:val="00D1459F"/>
    <w:rsid w:val="00D14771"/>
    <w:rsid w:val="00D14A47"/>
    <w:rsid w:val="00D16782"/>
    <w:rsid w:val="00D16A7A"/>
    <w:rsid w:val="00D16ABE"/>
    <w:rsid w:val="00D17953"/>
    <w:rsid w:val="00D17BCA"/>
    <w:rsid w:val="00D20308"/>
    <w:rsid w:val="00D20587"/>
    <w:rsid w:val="00D207F8"/>
    <w:rsid w:val="00D20BE9"/>
    <w:rsid w:val="00D213CD"/>
    <w:rsid w:val="00D21D15"/>
    <w:rsid w:val="00D220E4"/>
    <w:rsid w:val="00D2211F"/>
    <w:rsid w:val="00D227C5"/>
    <w:rsid w:val="00D22A4E"/>
    <w:rsid w:val="00D23724"/>
    <w:rsid w:val="00D23BE7"/>
    <w:rsid w:val="00D23DF6"/>
    <w:rsid w:val="00D2461C"/>
    <w:rsid w:val="00D251D1"/>
    <w:rsid w:val="00D25F0D"/>
    <w:rsid w:val="00D26899"/>
    <w:rsid w:val="00D26A05"/>
    <w:rsid w:val="00D2750D"/>
    <w:rsid w:val="00D2757B"/>
    <w:rsid w:val="00D30075"/>
    <w:rsid w:val="00D304A7"/>
    <w:rsid w:val="00D313EF"/>
    <w:rsid w:val="00D3176A"/>
    <w:rsid w:val="00D31B65"/>
    <w:rsid w:val="00D31D61"/>
    <w:rsid w:val="00D321B6"/>
    <w:rsid w:val="00D3286B"/>
    <w:rsid w:val="00D331D9"/>
    <w:rsid w:val="00D337B3"/>
    <w:rsid w:val="00D33D9C"/>
    <w:rsid w:val="00D33F10"/>
    <w:rsid w:val="00D33F6A"/>
    <w:rsid w:val="00D34327"/>
    <w:rsid w:val="00D352BE"/>
    <w:rsid w:val="00D3555D"/>
    <w:rsid w:val="00D358A9"/>
    <w:rsid w:val="00D35D06"/>
    <w:rsid w:val="00D37428"/>
    <w:rsid w:val="00D40520"/>
    <w:rsid w:val="00D40A9E"/>
    <w:rsid w:val="00D4199C"/>
    <w:rsid w:val="00D41CBB"/>
    <w:rsid w:val="00D42553"/>
    <w:rsid w:val="00D4268B"/>
    <w:rsid w:val="00D42BEE"/>
    <w:rsid w:val="00D42C5D"/>
    <w:rsid w:val="00D43383"/>
    <w:rsid w:val="00D43D33"/>
    <w:rsid w:val="00D43F83"/>
    <w:rsid w:val="00D4491C"/>
    <w:rsid w:val="00D45230"/>
    <w:rsid w:val="00D45483"/>
    <w:rsid w:val="00D45E4B"/>
    <w:rsid w:val="00D46B7F"/>
    <w:rsid w:val="00D47E9B"/>
    <w:rsid w:val="00D50868"/>
    <w:rsid w:val="00D50D41"/>
    <w:rsid w:val="00D51322"/>
    <w:rsid w:val="00D51C6E"/>
    <w:rsid w:val="00D5209E"/>
    <w:rsid w:val="00D532D7"/>
    <w:rsid w:val="00D53632"/>
    <w:rsid w:val="00D53AD5"/>
    <w:rsid w:val="00D53EC6"/>
    <w:rsid w:val="00D555A2"/>
    <w:rsid w:val="00D556CC"/>
    <w:rsid w:val="00D5612A"/>
    <w:rsid w:val="00D5623C"/>
    <w:rsid w:val="00D56B4E"/>
    <w:rsid w:val="00D56D54"/>
    <w:rsid w:val="00D571DF"/>
    <w:rsid w:val="00D57628"/>
    <w:rsid w:val="00D60A8B"/>
    <w:rsid w:val="00D60AA3"/>
    <w:rsid w:val="00D60E1E"/>
    <w:rsid w:val="00D61891"/>
    <w:rsid w:val="00D61FFC"/>
    <w:rsid w:val="00D62394"/>
    <w:rsid w:val="00D626F7"/>
    <w:rsid w:val="00D62DDB"/>
    <w:rsid w:val="00D63231"/>
    <w:rsid w:val="00D632BC"/>
    <w:rsid w:val="00D63860"/>
    <w:rsid w:val="00D63A3A"/>
    <w:rsid w:val="00D63D60"/>
    <w:rsid w:val="00D63F11"/>
    <w:rsid w:val="00D643F7"/>
    <w:rsid w:val="00D64539"/>
    <w:rsid w:val="00D64AA2"/>
    <w:rsid w:val="00D654F4"/>
    <w:rsid w:val="00D6593E"/>
    <w:rsid w:val="00D664AB"/>
    <w:rsid w:val="00D66EBB"/>
    <w:rsid w:val="00D676C5"/>
    <w:rsid w:val="00D677EB"/>
    <w:rsid w:val="00D67F0C"/>
    <w:rsid w:val="00D67F8B"/>
    <w:rsid w:val="00D70182"/>
    <w:rsid w:val="00D70674"/>
    <w:rsid w:val="00D709CF"/>
    <w:rsid w:val="00D71494"/>
    <w:rsid w:val="00D71DC3"/>
    <w:rsid w:val="00D72389"/>
    <w:rsid w:val="00D72DDD"/>
    <w:rsid w:val="00D73167"/>
    <w:rsid w:val="00D7475C"/>
    <w:rsid w:val="00D747FB"/>
    <w:rsid w:val="00D74D68"/>
    <w:rsid w:val="00D74F11"/>
    <w:rsid w:val="00D74F6C"/>
    <w:rsid w:val="00D75815"/>
    <w:rsid w:val="00D75E65"/>
    <w:rsid w:val="00D76669"/>
    <w:rsid w:val="00D770F2"/>
    <w:rsid w:val="00D77477"/>
    <w:rsid w:val="00D774BF"/>
    <w:rsid w:val="00D77538"/>
    <w:rsid w:val="00D77702"/>
    <w:rsid w:val="00D77B5E"/>
    <w:rsid w:val="00D80783"/>
    <w:rsid w:val="00D80F46"/>
    <w:rsid w:val="00D820C9"/>
    <w:rsid w:val="00D82123"/>
    <w:rsid w:val="00D8386A"/>
    <w:rsid w:val="00D83C19"/>
    <w:rsid w:val="00D84175"/>
    <w:rsid w:val="00D8458E"/>
    <w:rsid w:val="00D84801"/>
    <w:rsid w:val="00D848AB"/>
    <w:rsid w:val="00D84B97"/>
    <w:rsid w:val="00D84E63"/>
    <w:rsid w:val="00D854E2"/>
    <w:rsid w:val="00D854F3"/>
    <w:rsid w:val="00D85FBF"/>
    <w:rsid w:val="00D863BD"/>
    <w:rsid w:val="00D8691E"/>
    <w:rsid w:val="00D86F52"/>
    <w:rsid w:val="00D874E3"/>
    <w:rsid w:val="00D879B1"/>
    <w:rsid w:val="00D9054C"/>
    <w:rsid w:val="00D90599"/>
    <w:rsid w:val="00D90E31"/>
    <w:rsid w:val="00D9107C"/>
    <w:rsid w:val="00D91B38"/>
    <w:rsid w:val="00D91C0A"/>
    <w:rsid w:val="00D92384"/>
    <w:rsid w:val="00D92861"/>
    <w:rsid w:val="00D92FBB"/>
    <w:rsid w:val="00D9319C"/>
    <w:rsid w:val="00D935EA"/>
    <w:rsid w:val="00D93963"/>
    <w:rsid w:val="00D9460A"/>
    <w:rsid w:val="00D94E48"/>
    <w:rsid w:val="00D95254"/>
    <w:rsid w:val="00D952E1"/>
    <w:rsid w:val="00D95497"/>
    <w:rsid w:val="00D95F33"/>
    <w:rsid w:val="00D960D7"/>
    <w:rsid w:val="00D96D32"/>
    <w:rsid w:val="00D9704D"/>
    <w:rsid w:val="00DA0D85"/>
    <w:rsid w:val="00DA1B39"/>
    <w:rsid w:val="00DA1EA5"/>
    <w:rsid w:val="00DA1ECA"/>
    <w:rsid w:val="00DA2756"/>
    <w:rsid w:val="00DA28F6"/>
    <w:rsid w:val="00DA2CC2"/>
    <w:rsid w:val="00DA37C2"/>
    <w:rsid w:val="00DA3C52"/>
    <w:rsid w:val="00DA4111"/>
    <w:rsid w:val="00DA42BD"/>
    <w:rsid w:val="00DA4D40"/>
    <w:rsid w:val="00DA4D71"/>
    <w:rsid w:val="00DA5440"/>
    <w:rsid w:val="00DA5A14"/>
    <w:rsid w:val="00DA5B07"/>
    <w:rsid w:val="00DA5C44"/>
    <w:rsid w:val="00DA5F9B"/>
    <w:rsid w:val="00DA708F"/>
    <w:rsid w:val="00DA71AB"/>
    <w:rsid w:val="00DA7271"/>
    <w:rsid w:val="00DA7563"/>
    <w:rsid w:val="00DA79F0"/>
    <w:rsid w:val="00DB02D6"/>
    <w:rsid w:val="00DB12C8"/>
    <w:rsid w:val="00DB1479"/>
    <w:rsid w:val="00DB3539"/>
    <w:rsid w:val="00DB4415"/>
    <w:rsid w:val="00DB450F"/>
    <w:rsid w:val="00DB498B"/>
    <w:rsid w:val="00DB4AC4"/>
    <w:rsid w:val="00DB4B6A"/>
    <w:rsid w:val="00DB4BEA"/>
    <w:rsid w:val="00DB4CD4"/>
    <w:rsid w:val="00DB5780"/>
    <w:rsid w:val="00DB5A7F"/>
    <w:rsid w:val="00DB5D87"/>
    <w:rsid w:val="00DB72AB"/>
    <w:rsid w:val="00DB72C5"/>
    <w:rsid w:val="00DB74F1"/>
    <w:rsid w:val="00DB7897"/>
    <w:rsid w:val="00DB7F6F"/>
    <w:rsid w:val="00DC0BDA"/>
    <w:rsid w:val="00DC235A"/>
    <w:rsid w:val="00DC2376"/>
    <w:rsid w:val="00DC2931"/>
    <w:rsid w:val="00DC32ED"/>
    <w:rsid w:val="00DC3B40"/>
    <w:rsid w:val="00DC48D0"/>
    <w:rsid w:val="00DC56D3"/>
    <w:rsid w:val="00DC5E3E"/>
    <w:rsid w:val="00DC668E"/>
    <w:rsid w:val="00DC7170"/>
    <w:rsid w:val="00DC7FA2"/>
    <w:rsid w:val="00DC7FB0"/>
    <w:rsid w:val="00DD0A44"/>
    <w:rsid w:val="00DD0E14"/>
    <w:rsid w:val="00DD13C2"/>
    <w:rsid w:val="00DD14B0"/>
    <w:rsid w:val="00DD159A"/>
    <w:rsid w:val="00DD22A0"/>
    <w:rsid w:val="00DD29B5"/>
    <w:rsid w:val="00DD32E3"/>
    <w:rsid w:val="00DD3349"/>
    <w:rsid w:val="00DD3AC3"/>
    <w:rsid w:val="00DD3E65"/>
    <w:rsid w:val="00DD3E6D"/>
    <w:rsid w:val="00DD4B2F"/>
    <w:rsid w:val="00DD50CF"/>
    <w:rsid w:val="00DD5584"/>
    <w:rsid w:val="00DD76FE"/>
    <w:rsid w:val="00DE051B"/>
    <w:rsid w:val="00DE091F"/>
    <w:rsid w:val="00DE0A10"/>
    <w:rsid w:val="00DE0C5E"/>
    <w:rsid w:val="00DE1BD7"/>
    <w:rsid w:val="00DE204E"/>
    <w:rsid w:val="00DE2079"/>
    <w:rsid w:val="00DE2BF4"/>
    <w:rsid w:val="00DE3463"/>
    <w:rsid w:val="00DE35AD"/>
    <w:rsid w:val="00DE36B1"/>
    <w:rsid w:val="00DE3C27"/>
    <w:rsid w:val="00DE3E69"/>
    <w:rsid w:val="00DE3F25"/>
    <w:rsid w:val="00DE3F87"/>
    <w:rsid w:val="00DE50C4"/>
    <w:rsid w:val="00DF0C5D"/>
    <w:rsid w:val="00DF1213"/>
    <w:rsid w:val="00DF2835"/>
    <w:rsid w:val="00DF2CA9"/>
    <w:rsid w:val="00DF2D2E"/>
    <w:rsid w:val="00DF35B7"/>
    <w:rsid w:val="00DF3775"/>
    <w:rsid w:val="00DF3994"/>
    <w:rsid w:val="00DF3D8F"/>
    <w:rsid w:val="00DF45F7"/>
    <w:rsid w:val="00DF4FE4"/>
    <w:rsid w:val="00DF53B5"/>
    <w:rsid w:val="00DF58FB"/>
    <w:rsid w:val="00DF61C0"/>
    <w:rsid w:val="00DF6FA3"/>
    <w:rsid w:val="00DF7534"/>
    <w:rsid w:val="00DF799A"/>
    <w:rsid w:val="00DF7EF0"/>
    <w:rsid w:val="00E000AF"/>
    <w:rsid w:val="00E00992"/>
    <w:rsid w:val="00E00B1E"/>
    <w:rsid w:val="00E011AD"/>
    <w:rsid w:val="00E01777"/>
    <w:rsid w:val="00E01D08"/>
    <w:rsid w:val="00E01FFC"/>
    <w:rsid w:val="00E02C13"/>
    <w:rsid w:val="00E02CC2"/>
    <w:rsid w:val="00E0339B"/>
    <w:rsid w:val="00E036BE"/>
    <w:rsid w:val="00E0419A"/>
    <w:rsid w:val="00E04CC2"/>
    <w:rsid w:val="00E04D76"/>
    <w:rsid w:val="00E05184"/>
    <w:rsid w:val="00E05C64"/>
    <w:rsid w:val="00E05CD9"/>
    <w:rsid w:val="00E06C3B"/>
    <w:rsid w:val="00E10633"/>
    <w:rsid w:val="00E1153E"/>
    <w:rsid w:val="00E1168D"/>
    <w:rsid w:val="00E11C5C"/>
    <w:rsid w:val="00E12314"/>
    <w:rsid w:val="00E13A31"/>
    <w:rsid w:val="00E14709"/>
    <w:rsid w:val="00E1496E"/>
    <w:rsid w:val="00E14DD6"/>
    <w:rsid w:val="00E15BA2"/>
    <w:rsid w:val="00E15FB7"/>
    <w:rsid w:val="00E1628E"/>
    <w:rsid w:val="00E16822"/>
    <w:rsid w:val="00E16895"/>
    <w:rsid w:val="00E17208"/>
    <w:rsid w:val="00E17266"/>
    <w:rsid w:val="00E17F3A"/>
    <w:rsid w:val="00E207B7"/>
    <w:rsid w:val="00E219D9"/>
    <w:rsid w:val="00E237F1"/>
    <w:rsid w:val="00E24486"/>
    <w:rsid w:val="00E24DA7"/>
    <w:rsid w:val="00E25BBD"/>
    <w:rsid w:val="00E26028"/>
    <w:rsid w:val="00E2619C"/>
    <w:rsid w:val="00E263BB"/>
    <w:rsid w:val="00E26453"/>
    <w:rsid w:val="00E27256"/>
    <w:rsid w:val="00E27A5A"/>
    <w:rsid w:val="00E3140A"/>
    <w:rsid w:val="00E31E96"/>
    <w:rsid w:val="00E3213C"/>
    <w:rsid w:val="00E329E1"/>
    <w:rsid w:val="00E334B4"/>
    <w:rsid w:val="00E334F4"/>
    <w:rsid w:val="00E33837"/>
    <w:rsid w:val="00E339D1"/>
    <w:rsid w:val="00E34584"/>
    <w:rsid w:val="00E3462D"/>
    <w:rsid w:val="00E34789"/>
    <w:rsid w:val="00E349C3"/>
    <w:rsid w:val="00E34A23"/>
    <w:rsid w:val="00E34D1F"/>
    <w:rsid w:val="00E3521B"/>
    <w:rsid w:val="00E3610F"/>
    <w:rsid w:val="00E36112"/>
    <w:rsid w:val="00E36867"/>
    <w:rsid w:val="00E36B96"/>
    <w:rsid w:val="00E3717F"/>
    <w:rsid w:val="00E3763F"/>
    <w:rsid w:val="00E37774"/>
    <w:rsid w:val="00E37EA9"/>
    <w:rsid w:val="00E40854"/>
    <w:rsid w:val="00E40900"/>
    <w:rsid w:val="00E410BA"/>
    <w:rsid w:val="00E42239"/>
    <w:rsid w:val="00E42330"/>
    <w:rsid w:val="00E42418"/>
    <w:rsid w:val="00E425AA"/>
    <w:rsid w:val="00E42985"/>
    <w:rsid w:val="00E42F7A"/>
    <w:rsid w:val="00E431A8"/>
    <w:rsid w:val="00E4384B"/>
    <w:rsid w:val="00E43AED"/>
    <w:rsid w:val="00E45192"/>
    <w:rsid w:val="00E4567E"/>
    <w:rsid w:val="00E46505"/>
    <w:rsid w:val="00E46A56"/>
    <w:rsid w:val="00E470AA"/>
    <w:rsid w:val="00E5013A"/>
    <w:rsid w:val="00E506B0"/>
    <w:rsid w:val="00E5088F"/>
    <w:rsid w:val="00E50B85"/>
    <w:rsid w:val="00E50F49"/>
    <w:rsid w:val="00E52611"/>
    <w:rsid w:val="00E52665"/>
    <w:rsid w:val="00E52707"/>
    <w:rsid w:val="00E52D7B"/>
    <w:rsid w:val="00E5347E"/>
    <w:rsid w:val="00E53A64"/>
    <w:rsid w:val="00E5436A"/>
    <w:rsid w:val="00E54517"/>
    <w:rsid w:val="00E54733"/>
    <w:rsid w:val="00E54808"/>
    <w:rsid w:val="00E558F5"/>
    <w:rsid w:val="00E56183"/>
    <w:rsid w:val="00E5639C"/>
    <w:rsid w:val="00E56445"/>
    <w:rsid w:val="00E5669C"/>
    <w:rsid w:val="00E5712C"/>
    <w:rsid w:val="00E57342"/>
    <w:rsid w:val="00E5794F"/>
    <w:rsid w:val="00E57F9A"/>
    <w:rsid w:val="00E6072F"/>
    <w:rsid w:val="00E60AE0"/>
    <w:rsid w:val="00E60BAC"/>
    <w:rsid w:val="00E60DE9"/>
    <w:rsid w:val="00E61BEE"/>
    <w:rsid w:val="00E6301A"/>
    <w:rsid w:val="00E6336F"/>
    <w:rsid w:val="00E6384E"/>
    <w:rsid w:val="00E63DFF"/>
    <w:rsid w:val="00E63F16"/>
    <w:rsid w:val="00E65114"/>
    <w:rsid w:val="00E65257"/>
    <w:rsid w:val="00E65471"/>
    <w:rsid w:val="00E65BDE"/>
    <w:rsid w:val="00E66E55"/>
    <w:rsid w:val="00E671FE"/>
    <w:rsid w:val="00E6739A"/>
    <w:rsid w:val="00E67EE5"/>
    <w:rsid w:val="00E70775"/>
    <w:rsid w:val="00E70D44"/>
    <w:rsid w:val="00E7177F"/>
    <w:rsid w:val="00E71F45"/>
    <w:rsid w:val="00E72321"/>
    <w:rsid w:val="00E72AF3"/>
    <w:rsid w:val="00E72D1C"/>
    <w:rsid w:val="00E72EC6"/>
    <w:rsid w:val="00E735A0"/>
    <w:rsid w:val="00E74481"/>
    <w:rsid w:val="00E744E6"/>
    <w:rsid w:val="00E7488B"/>
    <w:rsid w:val="00E75A4E"/>
    <w:rsid w:val="00E75A5B"/>
    <w:rsid w:val="00E75F37"/>
    <w:rsid w:val="00E760FF"/>
    <w:rsid w:val="00E7732D"/>
    <w:rsid w:val="00E77839"/>
    <w:rsid w:val="00E77CE9"/>
    <w:rsid w:val="00E77E31"/>
    <w:rsid w:val="00E8005C"/>
    <w:rsid w:val="00E81160"/>
    <w:rsid w:val="00E819F1"/>
    <w:rsid w:val="00E81F0B"/>
    <w:rsid w:val="00E820A3"/>
    <w:rsid w:val="00E831B5"/>
    <w:rsid w:val="00E83FBE"/>
    <w:rsid w:val="00E84133"/>
    <w:rsid w:val="00E8421E"/>
    <w:rsid w:val="00E84620"/>
    <w:rsid w:val="00E84EE5"/>
    <w:rsid w:val="00E85480"/>
    <w:rsid w:val="00E85866"/>
    <w:rsid w:val="00E85948"/>
    <w:rsid w:val="00E862D0"/>
    <w:rsid w:val="00E862F8"/>
    <w:rsid w:val="00E8648C"/>
    <w:rsid w:val="00E86663"/>
    <w:rsid w:val="00E86867"/>
    <w:rsid w:val="00E86E6D"/>
    <w:rsid w:val="00E87B76"/>
    <w:rsid w:val="00E87F92"/>
    <w:rsid w:val="00E9020C"/>
    <w:rsid w:val="00E904B1"/>
    <w:rsid w:val="00E90843"/>
    <w:rsid w:val="00E909A3"/>
    <w:rsid w:val="00E90E5F"/>
    <w:rsid w:val="00E911F9"/>
    <w:rsid w:val="00E91520"/>
    <w:rsid w:val="00E942E0"/>
    <w:rsid w:val="00E94386"/>
    <w:rsid w:val="00E9546C"/>
    <w:rsid w:val="00E9566A"/>
    <w:rsid w:val="00E95E11"/>
    <w:rsid w:val="00E95E6C"/>
    <w:rsid w:val="00E963D9"/>
    <w:rsid w:val="00E964CA"/>
    <w:rsid w:val="00E9702B"/>
    <w:rsid w:val="00E97958"/>
    <w:rsid w:val="00E97C58"/>
    <w:rsid w:val="00EA020E"/>
    <w:rsid w:val="00EA0258"/>
    <w:rsid w:val="00EA045C"/>
    <w:rsid w:val="00EA084D"/>
    <w:rsid w:val="00EA092C"/>
    <w:rsid w:val="00EA0967"/>
    <w:rsid w:val="00EA0C80"/>
    <w:rsid w:val="00EA1849"/>
    <w:rsid w:val="00EA2CF2"/>
    <w:rsid w:val="00EA380B"/>
    <w:rsid w:val="00EA3F89"/>
    <w:rsid w:val="00EA4262"/>
    <w:rsid w:val="00EA4532"/>
    <w:rsid w:val="00EA4757"/>
    <w:rsid w:val="00EA6112"/>
    <w:rsid w:val="00EA7CCF"/>
    <w:rsid w:val="00EB012D"/>
    <w:rsid w:val="00EB129C"/>
    <w:rsid w:val="00EB20EC"/>
    <w:rsid w:val="00EB2118"/>
    <w:rsid w:val="00EB21D7"/>
    <w:rsid w:val="00EB239A"/>
    <w:rsid w:val="00EB2675"/>
    <w:rsid w:val="00EB269F"/>
    <w:rsid w:val="00EB2A58"/>
    <w:rsid w:val="00EB3325"/>
    <w:rsid w:val="00EB3372"/>
    <w:rsid w:val="00EB3827"/>
    <w:rsid w:val="00EB4388"/>
    <w:rsid w:val="00EB4FE5"/>
    <w:rsid w:val="00EB50F1"/>
    <w:rsid w:val="00EB56B2"/>
    <w:rsid w:val="00EB5834"/>
    <w:rsid w:val="00EB5908"/>
    <w:rsid w:val="00EB7564"/>
    <w:rsid w:val="00EB7669"/>
    <w:rsid w:val="00EB7CE7"/>
    <w:rsid w:val="00EC01B9"/>
    <w:rsid w:val="00EC0952"/>
    <w:rsid w:val="00EC0E19"/>
    <w:rsid w:val="00EC1950"/>
    <w:rsid w:val="00EC2378"/>
    <w:rsid w:val="00EC238B"/>
    <w:rsid w:val="00EC26E6"/>
    <w:rsid w:val="00EC2837"/>
    <w:rsid w:val="00EC2B09"/>
    <w:rsid w:val="00EC303B"/>
    <w:rsid w:val="00EC32D0"/>
    <w:rsid w:val="00EC3875"/>
    <w:rsid w:val="00EC4251"/>
    <w:rsid w:val="00EC46CE"/>
    <w:rsid w:val="00EC47D9"/>
    <w:rsid w:val="00EC4862"/>
    <w:rsid w:val="00EC5006"/>
    <w:rsid w:val="00EC534B"/>
    <w:rsid w:val="00EC6646"/>
    <w:rsid w:val="00EC6884"/>
    <w:rsid w:val="00EC6FF1"/>
    <w:rsid w:val="00EC7365"/>
    <w:rsid w:val="00ED02EF"/>
    <w:rsid w:val="00ED122E"/>
    <w:rsid w:val="00ED1421"/>
    <w:rsid w:val="00ED20A8"/>
    <w:rsid w:val="00ED2107"/>
    <w:rsid w:val="00ED27F9"/>
    <w:rsid w:val="00ED297C"/>
    <w:rsid w:val="00ED3979"/>
    <w:rsid w:val="00ED3C01"/>
    <w:rsid w:val="00ED422C"/>
    <w:rsid w:val="00ED45DD"/>
    <w:rsid w:val="00ED4A5E"/>
    <w:rsid w:val="00ED4BCE"/>
    <w:rsid w:val="00ED5176"/>
    <w:rsid w:val="00ED59DD"/>
    <w:rsid w:val="00ED5A38"/>
    <w:rsid w:val="00ED6FE6"/>
    <w:rsid w:val="00EE01F9"/>
    <w:rsid w:val="00EE0208"/>
    <w:rsid w:val="00EE03E4"/>
    <w:rsid w:val="00EE04C5"/>
    <w:rsid w:val="00EE04DD"/>
    <w:rsid w:val="00EE0EE8"/>
    <w:rsid w:val="00EE10B3"/>
    <w:rsid w:val="00EE17A6"/>
    <w:rsid w:val="00EE1A25"/>
    <w:rsid w:val="00EE1BC9"/>
    <w:rsid w:val="00EE25DC"/>
    <w:rsid w:val="00EE2C03"/>
    <w:rsid w:val="00EE2FE5"/>
    <w:rsid w:val="00EE35C1"/>
    <w:rsid w:val="00EE3843"/>
    <w:rsid w:val="00EE40EF"/>
    <w:rsid w:val="00EE4263"/>
    <w:rsid w:val="00EE4AD5"/>
    <w:rsid w:val="00EE604D"/>
    <w:rsid w:val="00EE628E"/>
    <w:rsid w:val="00EE7680"/>
    <w:rsid w:val="00EE7B0B"/>
    <w:rsid w:val="00EE7D32"/>
    <w:rsid w:val="00EF002D"/>
    <w:rsid w:val="00EF0451"/>
    <w:rsid w:val="00EF087E"/>
    <w:rsid w:val="00EF0D48"/>
    <w:rsid w:val="00EF15BA"/>
    <w:rsid w:val="00EF1AEE"/>
    <w:rsid w:val="00EF1D19"/>
    <w:rsid w:val="00EF2887"/>
    <w:rsid w:val="00EF30C2"/>
    <w:rsid w:val="00EF3946"/>
    <w:rsid w:val="00EF3AEF"/>
    <w:rsid w:val="00EF4D2F"/>
    <w:rsid w:val="00EF4F04"/>
    <w:rsid w:val="00EF5190"/>
    <w:rsid w:val="00EF5261"/>
    <w:rsid w:val="00EF592B"/>
    <w:rsid w:val="00EF6466"/>
    <w:rsid w:val="00EF672A"/>
    <w:rsid w:val="00EF67F4"/>
    <w:rsid w:val="00EF7034"/>
    <w:rsid w:val="00EF734D"/>
    <w:rsid w:val="00EF7AAC"/>
    <w:rsid w:val="00EF7EE7"/>
    <w:rsid w:val="00F010E9"/>
    <w:rsid w:val="00F0151E"/>
    <w:rsid w:val="00F01EB3"/>
    <w:rsid w:val="00F02570"/>
    <w:rsid w:val="00F02CFB"/>
    <w:rsid w:val="00F0452E"/>
    <w:rsid w:val="00F046AA"/>
    <w:rsid w:val="00F046AC"/>
    <w:rsid w:val="00F04727"/>
    <w:rsid w:val="00F04BA9"/>
    <w:rsid w:val="00F04D3C"/>
    <w:rsid w:val="00F0545A"/>
    <w:rsid w:val="00F0552E"/>
    <w:rsid w:val="00F0570A"/>
    <w:rsid w:val="00F05C40"/>
    <w:rsid w:val="00F0699A"/>
    <w:rsid w:val="00F06B28"/>
    <w:rsid w:val="00F07F55"/>
    <w:rsid w:val="00F1086B"/>
    <w:rsid w:val="00F10BBD"/>
    <w:rsid w:val="00F126C7"/>
    <w:rsid w:val="00F135B3"/>
    <w:rsid w:val="00F13AFA"/>
    <w:rsid w:val="00F13F20"/>
    <w:rsid w:val="00F15A20"/>
    <w:rsid w:val="00F16B3B"/>
    <w:rsid w:val="00F1714F"/>
    <w:rsid w:val="00F20601"/>
    <w:rsid w:val="00F20D57"/>
    <w:rsid w:val="00F20D77"/>
    <w:rsid w:val="00F22A6C"/>
    <w:rsid w:val="00F23A30"/>
    <w:rsid w:val="00F245C8"/>
    <w:rsid w:val="00F246E6"/>
    <w:rsid w:val="00F25DFB"/>
    <w:rsid w:val="00F263D1"/>
    <w:rsid w:val="00F2703B"/>
    <w:rsid w:val="00F27BF2"/>
    <w:rsid w:val="00F27CCA"/>
    <w:rsid w:val="00F27E15"/>
    <w:rsid w:val="00F300D6"/>
    <w:rsid w:val="00F30BD7"/>
    <w:rsid w:val="00F30EBC"/>
    <w:rsid w:val="00F30F62"/>
    <w:rsid w:val="00F311FA"/>
    <w:rsid w:val="00F3135F"/>
    <w:rsid w:val="00F32A8C"/>
    <w:rsid w:val="00F330E4"/>
    <w:rsid w:val="00F33124"/>
    <w:rsid w:val="00F3373E"/>
    <w:rsid w:val="00F34139"/>
    <w:rsid w:val="00F34368"/>
    <w:rsid w:val="00F3477E"/>
    <w:rsid w:val="00F3495F"/>
    <w:rsid w:val="00F34C7D"/>
    <w:rsid w:val="00F351F7"/>
    <w:rsid w:val="00F352E4"/>
    <w:rsid w:val="00F35304"/>
    <w:rsid w:val="00F3565D"/>
    <w:rsid w:val="00F3583B"/>
    <w:rsid w:val="00F37453"/>
    <w:rsid w:val="00F37C0D"/>
    <w:rsid w:val="00F4009D"/>
    <w:rsid w:val="00F40A6C"/>
    <w:rsid w:val="00F40CB0"/>
    <w:rsid w:val="00F41000"/>
    <w:rsid w:val="00F4295A"/>
    <w:rsid w:val="00F42D7D"/>
    <w:rsid w:val="00F4317B"/>
    <w:rsid w:val="00F43396"/>
    <w:rsid w:val="00F433BA"/>
    <w:rsid w:val="00F43912"/>
    <w:rsid w:val="00F4394A"/>
    <w:rsid w:val="00F4496A"/>
    <w:rsid w:val="00F449D3"/>
    <w:rsid w:val="00F44F2F"/>
    <w:rsid w:val="00F450A9"/>
    <w:rsid w:val="00F45193"/>
    <w:rsid w:val="00F45B4A"/>
    <w:rsid w:val="00F461A3"/>
    <w:rsid w:val="00F461CB"/>
    <w:rsid w:val="00F463B5"/>
    <w:rsid w:val="00F468E5"/>
    <w:rsid w:val="00F46B41"/>
    <w:rsid w:val="00F46F77"/>
    <w:rsid w:val="00F47E8D"/>
    <w:rsid w:val="00F525A8"/>
    <w:rsid w:val="00F52DA7"/>
    <w:rsid w:val="00F52F6D"/>
    <w:rsid w:val="00F530D1"/>
    <w:rsid w:val="00F537DB"/>
    <w:rsid w:val="00F53D67"/>
    <w:rsid w:val="00F551E8"/>
    <w:rsid w:val="00F55967"/>
    <w:rsid w:val="00F55E7B"/>
    <w:rsid w:val="00F55F62"/>
    <w:rsid w:val="00F56C3B"/>
    <w:rsid w:val="00F56EF1"/>
    <w:rsid w:val="00F57432"/>
    <w:rsid w:val="00F575CC"/>
    <w:rsid w:val="00F5794D"/>
    <w:rsid w:val="00F57DCA"/>
    <w:rsid w:val="00F57EE2"/>
    <w:rsid w:val="00F60134"/>
    <w:rsid w:val="00F6178A"/>
    <w:rsid w:val="00F6230E"/>
    <w:rsid w:val="00F62906"/>
    <w:rsid w:val="00F634FC"/>
    <w:rsid w:val="00F6376E"/>
    <w:rsid w:val="00F63BEB"/>
    <w:rsid w:val="00F63CAC"/>
    <w:rsid w:val="00F64143"/>
    <w:rsid w:val="00F643E5"/>
    <w:rsid w:val="00F6472C"/>
    <w:rsid w:val="00F658F6"/>
    <w:rsid w:val="00F675DE"/>
    <w:rsid w:val="00F67700"/>
    <w:rsid w:val="00F6774A"/>
    <w:rsid w:val="00F677FE"/>
    <w:rsid w:val="00F67D15"/>
    <w:rsid w:val="00F70C69"/>
    <w:rsid w:val="00F70F72"/>
    <w:rsid w:val="00F710F1"/>
    <w:rsid w:val="00F7147C"/>
    <w:rsid w:val="00F71893"/>
    <w:rsid w:val="00F727CE"/>
    <w:rsid w:val="00F72822"/>
    <w:rsid w:val="00F72C92"/>
    <w:rsid w:val="00F73E9B"/>
    <w:rsid w:val="00F74E3B"/>
    <w:rsid w:val="00F754F8"/>
    <w:rsid w:val="00F761DC"/>
    <w:rsid w:val="00F76EAB"/>
    <w:rsid w:val="00F7706F"/>
    <w:rsid w:val="00F7743E"/>
    <w:rsid w:val="00F8059A"/>
    <w:rsid w:val="00F80DA6"/>
    <w:rsid w:val="00F81DAD"/>
    <w:rsid w:val="00F8219B"/>
    <w:rsid w:val="00F82D2B"/>
    <w:rsid w:val="00F83189"/>
    <w:rsid w:val="00F832DD"/>
    <w:rsid w:val="00F836A8"/>
    <w:rsid w:val="00F83CB6"/>
    <w:rsid w:val="00F83CC5"/>
    <w:rsid w:val="00F83CF7"/>
    <w:rsid w:val="00F846A2"/>
    <w:rsid w:val="00F848D6"/>
    <w:rsid w:val="00F848FF"/>
    <w:rsid w:val="00F8501F"/>
    <w:rsid w:val="00F851D2"/>
    <w:rsid w:val="00F855C4"/>
    <w:rsid w:val="00F855DC"/>
    <w:rsid w:val="00F85613"/>
    <w:rsid w:val="00F85A9B"/>
    <w:rsid w:val="00F90157"/>
    <w:rsid w:val="00F90B80"/>
    <w:rsid w:val="00F90F9A"/>
    <w:rsid w:val="00F9118F"/>
    <w:rsid w:val="00F922B9"/>
    <w:rsid w:val="00F92325"/>
    <w:rsid w:val="00F92B84"/>
    <w:rsid w:val="00F92F0B"/>
    <w:rsid w:val="00F93591"/>
    <w:rsid w:val="00F93778"/>
    <w:rsid w:val="00F939DE"/>
    <w:rsid w:val="00F94063"/>
    <w:rsid w:val="00F9453A"/>
    <w:rsid w:val="00F94611"/>
    <w:rsid w:val="00F951A5"/>
    <w:rsid w:val="00F95FBB"/>
    <w:rsid w:val="00F96975"/>
    <w:rsid w:val="00F969C4"/>
    <w:rsid w:val="00F971F1"/>
    <w:rsid w:val="00FA00AC"/>
    <w:rsid w:val="00FA0273"/>
    <w:rsid w:val="00FA1FE7"/>
    <w:rsid w:val="00FA2120"/>
    <w:rsid w:val="00FA21FC"/>
    <w:rsid w:val="00FA2853"/>
    <w:rsid w:val="00FA3CE4"/>
    <w:rsid w:val="00FA3F6F"/>
    <w:rsid w:val="00FA49D8"/>
    <w:rsid w:val="00FA4FCD"/>
    <w:rsid w:val="00FA61CB"/>
    <w:rsid w:val="00FA677B"/>
    <w:rsid w:val="00FA722A"/>
    <w:rsid w:val="00FA79CC"/>
    <w:rsid w:val="00FA7DA3"/>
    <w:rsid w:val="00FB030C"/>
    <w:rsid w:val="00FB0681"/>
    <w:rsid w:val="00FB09B1"/>
    <w:rsid w:val="00FB13FF"/>
    <w:rsid w:val="00FB24B1"/>
    <w:rsid w:val="00FB306F"/>
    <w:rsid w:val="00FB350D"/>
    <w:rsid w:val="00FB3BA4"/>
    <w:rsid w:val="00FB4173"/>
    <w:rsid w:val="00FB466D"/>
    <w:rsid w:val="00FB4DC2"/>
    <w:rsid w:val="00FB4EC4"/>
    <w:rsid w:val="00FB5D5F"/>
    <w:rsid w:val="00FB6E48"/>
    <w:rsid w:val="00FC0512"/>
    <w:rsid w:val="00FC0BC8"/>
    <w:rsid w:val="00FC0DDD"/>
    <w:rsid w:val="00FC1FBE"/>
    <w:rsid w:val="00FC2CB9"/>
    <w:rsid w:val="00FC2E63"/>
    <w:rsid w:val="00FC3075"/>
    <w:rsid w:val="00FC44D1"/>
    <w:rsid w:val="00FC50E5"/>
    <w:rsid w:val="00FC58C2"/>
    <w:rsid w:val="00FC6361"/>
    <w:rsid w:val="00FC6A16"/>
    <w:rsid w:val="00FC7083"/>
    <w:rsid w:val="00FC7C9F"/>
    <w:rsid w:val="00FD0005"/>
    <w:rsid w:val="00FD0A15"/>
    <w:rsid w:val="00FD1390"/>
    <w:rsid w:val="00FD1C7A"/>
    <w:rsid w:val="00FD1CC3"/>
    <w:rsid w:val="00FD2128"/>
    <w:rsid w:val="00FD2281"/>
    <w:rsid w:val="00FD2487"/>
    <w:rsid w:val="00FD296D"/>
    <w:rsid w:val="00FD2D60"/>
    <w:rsid w:val="00FD34BC"/>
    <w:rsid w:val="00FD4293"/>
    <w:rsid w:val="00FD44E1"/>
    <w:rsid w:val="00FD4D4B"/>
    <w:rsid w:val="00FD596D"/>
    <w:rsid w:val="00FD6735"/>
    <w:rsid w:val="00FD6AFF"/>
    <w:rsid w:val="00FD7A02"/>
    <w:rsid w:val="00FE0650"/>
    <w:rsid w:val="00FE08E7"/>
    <w:rsid w:val="00FE0F94"/>
    <w:rsid w:val="00FE1025"/>
    <w:rsid w:val="00FE1CF5"/>
    <w:rsid w:val="00FE1D2E"/>
    <w:rsid w:val="00FE1E60"/>
    <w:rsid w:val="00FE2B32"/>
    <w:rsid w:val="00FE2F4D"/>
    <w:rsid w:val="00FE3180"/>
    <w:rsid w:val="00FE35A3"/>
    <w:rsid w:val="00FE3FBC"/>
    <w:rsid w:val="00FE4167"/>
    <w:rsid w:val="00FE5BC0"/>
    <w:rsid w:val="00FE5D26"/>
    <w:rsid w:val="00FE6177"/>
    <w:rsid w:val="00FE6B16"/>
    <w:rsid w:val="00FE6F9A"/>
    <w:rsid w:val="00FE70D6"/>
    <w:rsid w:val="00FE7AA3"/>
    <w:rsid w:val="00FE7AFF"/>
    <w:rsid w:val="00FF0265"/>
    <w:rsid w:val="00FF0F65"/>
    <w:rsid w:val="00FF1737"/>
    <w:rsid w:val="00FF198F"/>
    <w:rsid w:val="00FF1E25"/>
    <w:rsid w:val="00FF25BF"/>
    <w:rsid w:val="00FF2DE1"/>
    <w:rsid w:val="00FF3347"/>
    <w:rsid w:val="00FF378B"/>
    <w:rsid w:val="00FF3ACB"/>
    <w:rsid w:val="00FF4EA9"/>
    <w:rsid w:val="00FF5670"/>
    <w:rsid w:val="00FF5FE3"/>
    <w:rsid w:val="00FF665D"/>
    <w:rsid w:val="00FF67A1"/>
    <w:rsid w:val="00FF7198"/>
    <w:rsid w:val="00FF7869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7C0B6866-404B-4617-9C6A-DC3068DF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EBD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3C2EBD"/>
    <w:pPr>
      <w:keepNext/>
      <w:jc w:val="both"/>
      <w:outlineLvl w:val="0"/>
    </w:pPr>
    <w:rPr>
      <w:i/>
      <w:i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3C2EBD"/>
    <w:pPr>
      <w:keepNext/>
      <w:jc w:val="both"/>
      <w:outlineLvl w:val="1"/>
    </w:pPr>
    <w:rPr>
      <w:i/>
      <w:iCs/>
    </w:rPr>
  </w:style>
  <w:style w:type="paragraph" w:styleId="Ttulo3">
    <w:name w:val="heading 3"/>
    <w:basedOn w:val="Normal"/>
    <w:next w:val="Normal"/>
    <w:link w:val="Ttulo3Car"/>
    <w:uiPriority w:val="99"/>
    <w:qFormat/>
    <w:rsid w:val="003C2EBD"/>
    <w:pPr>
      <w:keepNext/>
      <w:jc w:val="right"/>
      <w:outlineLvl w:val="2"/>
    </w:pPr>
    <w:rPr>
      <w:rFonts w:ascii="Arial Black" w:hAnsi="Arial Black" w:cs="Arial Black"/>
      <w:i/>
      <w:iCs/>
      <w:sz w:val="16"/>
      <w:szCs w:val="16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3C2EBD"/>
    <w:pPr>
      <w:keepNext/>
      <w:ind w:right="22"/>
      <w:jc w:val="both"/>
      <w:outlineLvl w:val="3"/>
    </w:pPr>
    <w:rPr>
      <w:i/>
      <w:iCs/>
      <w:sz w:val="20"/>
      <w:szCs w:val="20"/>
    </w:rPr>
  </w:style>
  <w:style w:type="paragraph" w:styleId="Ttulo5">
    <w:name w:val="heading 5"/>
    <w:basedOn w:val="Normal"/>
    <w:next w:val="Normal"/>
    <w:link w:val="Ttulo5Car"/>
    <w:uiPriority w:val="99"/>
    <w:qFormat/>
    <w:rsid w:val="003C2EBD"/>
    <w:pPr>
      <w:keepNext/>
      <w:jc w:val="both"/>
      <w:outlineLvl w:val="4"/>
    </w:pPr>
    <w:rPr>
      <w:b/>
      <w:bCs/>
      <w:i/>
      <w:iCs/>
    </w:rPr>
  </w:style>
  <w:style w:type="paragraph" w:styleId="Ttulo6">
    <w:name w:val="heading 6"/>
    <w:basedOn w:val="Normal"/>
    <w:next w:val="Normal"/>
    <w:link w:val="Ttulo6Car"/>
    <w:uiPriority w:val="99"/>
    <w:qFormat/>
    <w:rsid w:val="003C2EBD"/>
    <w:pPr>
      <w:keepNext/>
      <w:ind w:right="22"/>
      <w:jc w:val="center"/>
      <w:outlineLvl w:val="5"/>
    </w:pPr>
    <w:rPr>
      <w:b/>
      <w:bCs/>
      <w:i/>
      <w:iCs/>
      <w:color w:val="008000"/>
      <w:sz w:val="22"/>
      <w:szCs w:val="22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3C2EBD"/>
    <w:pPr>
      <w:keepNext/>
      <w:ind w:right="22"/>
      <w:jc w:val="center"/>
      <w:outlineLvl w:val="6"/>
    </w:pPr>
    <w:rPr>
      <w:b/>
      <w:bCs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3C2EBD"/>
    <w:pPr>
      <w:keepNext/>
      <w:jc w:val="right"/>
      <w:outlineLvl w:val="7"/>
    </w:pPr>
    <w:rPr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9"/>
    <w:qFormat/>
    <w:rsid w:val="003C2EBD"/>
    <w:pPr>
      <w:keepNext/>
      <w:ind w:right="22"/>
      <w:jc w:val="center"/>
      <w:outlineLvl w:val="8"/>
    </w:pPr>
    <w:rPr>
      <w:b/>
      <w:bCs/>
      <w:i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000BB8"/>
    <w:rPr>
      <w:rFonts w:ascii="Cambria" w:hAnsi="Cambria" w:cs="Cambria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9"/>
    <w:semiHidden/>
    <w:locked/>
    <w:rsid w:val="00000BB8"/>
    <w:rPr>
      <w:rFonts w:ascii="Cambria" w:hAnsi="Cambria" w:cs="Cambria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9"/>
    <w:semiHidden/>
    <w:locked/>
    <w:rsid w:val="00000BB8"/>
    <w:rPr>
      <w:rFonts w:ascii="Cambria" w:hAnsi="Cambria" w:cs="Cambria"/>
      <w:b/>
      <w:bCs/>
      <w:sz w:val="26"/>
      <w:szCs w:val="26"/>
    </w:rPr>
  </w:style>
  <w:style w:type="character" w:customStyle="1" w:styleId="Ttulo4Car">
    <w:name w:val="Título 4 Car"/>
    <w:link w:val="Ttulo4"/>
    <w:uiPriority w:val="99"/>
    <w:semiHidden/>
    <w:locked/>
    <w:rsid w:val="00000BB8"/>
    <w:rPr>
      <w:rFonts w:ascii="Calibri" w:hAnsi="Calibri" w:cs="Calibri"/>
      <w:b/>
      <w:bCs/>
      <w:sz w:val="28"/>
      <w:szCs w:val="28"/>
    </w:rPr>
  </w:style>
  <w:style w:type="character" w:customStyle="1" w:styleId="Ttulo5Car">
    <w:name w:val="Título 5 Car"/>
    <w:link w:val="Ttulo5"/>
    <w:uiPriority w:val="99"/>
    <w:semiHidden/>
    <w:locked/>
    <w:rsid w:val="00000BB8"/>
    <w:rPr>
      <w:rFonts w:ascii="Calibri" w:hAnsi="Calibri" w:cs="Calibri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9"/>
    <w:semiHidden/>
    <w:locked/>
    <w:rsid w:val="00000BB8"/>
    <w:rPr>
      <w:rFonts w:ascii="Calibri" w:hAnsi="Calibri" w:cs="Calibri"/>
      <w:b/>
      <w:bCs/>
    </w:rPr>
  </w:style>
  <w:style w:type="character" w:customStyle="1" w:styleId="Ttulo7Car">
    <w:name w:val="Título 7 Car"/>
    <w:link w:val="Ttulo7"/>
    <w:uiPriority w:val="99"/>
    <w:semiHidden/>
    <w:locked/>
    <w:rsid w:val="00000BB8"/>
    <w:rPr>
      <w:rFonts w:ascii="Calibri" w:hAnsi="Calibri" w:cs="Calibri"/>
      <w:sz w:val="24"/>
      <w:szCs w:val="24"/>
    </w:rPr>
  </w:style>
  <w:style w:type="character" w:customStyle="1" w:styleId="Ttulo8Car">
    <w:name w:val="Título 8 Car"/>
    <w:link w:val="Ttulo8"/>
    <w:uiPriority w:val="99"/>
    <w:semiHidden/>
    <w:locked/>
    <w:rsid w:val="00000BB8"/>
    <w:rPr>
      <w:rFonts w:ascii="Calibri" w:hAnsi="Calibri" w:cs="Calibri"/>
      <w:i/>
      <w:iCs/>
      <w:sz w:val="24"/>
      <w:szCs w:val="24"/>
    </w:rPr>
  </w:style>
  <w:style w:type="character" w:customStyle="1" w:styleId="Ttulo9Car">
    <w:name w:val="Título 9 Car"/>
    <w:link w:val="Ttulo9"/>
    <w:uiPriority w:val="99"/>
    <w:semiHidden/>
    <w:locked/>
    <w:rsid w:val="00000BB8"/>
    <w:rPr>
      <w:rFonts w:ascii="Cambria" w:hAnsi="Cambria" w:cs="Cambria"/>
    </w:rPr>
  </w:style>
  <w:style w:type="paragraph" w:styleId="Piedepgina">
    <w:name w:val="footer"/>
    <w:aliases w:val="pie de página"/>
    <w:basedOn w:val="Normal"/>
    <w:link w:val="PiedepginaCar"/>
    <w:uiPriority w:val="99"/>
    <w:rsid w:val="003C2EBD"/>
    <w:pPr>
      <w:tabs>
        <w:tab w:val="center" w:pos="4252"/>
        <w:tab w:val="right" w:pos="8504"/>
      </w:tabs>
    </w:pPr>
    <w:rPr>
      <w:rFonts w:ascii="Tms Rmn" w:hAnsi="Tms Rmn"/>
    </w:rPr>
  </w:style>
  <w:style w:type="character" w:customStyle="1" w:styleId="FooterChar">
    <w:name w:val="Footer Char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Encabezado">
    <w:name w:val="header"/>
    <w:aliases w:val="encabezado,h"/>
    <w:basedOn w:val="Normal"/>
    <w:link w:val="EncabezadoCar"/>
    <w:rsid w:val="003C2E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1"/>
    <w:link w:val="Encabezado"/>
    <w:locked/>
    <w:rsid w:val="00356997"/>
    <w:rPr>
      <w:rFonts w:ascii="Times New Roman" w:hAnsi="Times New Roman" w:cs="Times New Roman"/>
      <w:sz w:val="24"/>
      <w:szCs w:val="24"/>
      <w:lang w:val="es-ES" w:eastAsia="es-ES"/>
    </w:rPr>
  </w:style>
  <w:style w:type="paragraph" w:styleId="Puesto">
    <w:name w:val="Title"/>
    <w:basedOn w:val="Normal"/>
    <w:next w:val="Normal"/>
    <w:link w:val="PuestoCar"/>
    <w:uiPriority w:val="99"/>
    <w:qFormat/>
    <w:rsid w:val="003C2EBD"/>
    <w:pPr>
      <w:ind w:right="22"/>
      <w:jc w:val="center"/>
    </w:pPr>
    <w:rPr>
      <w:rFonts w:ascii="Arial Black" w:hAnsi="Arial Black" w:cs="Arial Black"/>
      <w:b/>
      <w:bCs/>
      <w:sz w:val="22"/>
      <w:szCs w:val="22"/>
      <w:lang w:val="es-ES_tradnl"/>
    </w:rPr>
  </w:style>
  <w:style w:type="character" w:customStyle="1" w:styleId="PuestoCar">
    <w:name w:val="Puesto Car"/>
    <w:link w:val="Puesto"/>
    <w:uiPriority w:val="99"/>
    <w:locked/>
    <w:rsid w:val="00000BB8"/>
    <w:rPr>
      <w:rFonts w:ascii="Cambria" w:hAnsi="Cambria" w:cs="Cambria"/>
      <w:b/>
      <w:bCs/>
      <w:kern w:val="28"/>
      <w:sz w:val="32"/>
      <w:szCs w:val="32"/>
    </w:rPr>
  </w:style>
  <w:style w:type="paragraph" w:styleId="Textoindependiente">
    <w:name w:val="Body Text"/>
    <w:basedOn w:val="Normal"/>
    <w:link w:val="TextoindependienteCar"/>
    <w:uiPriority w:val="99"/>
    <w:rsid w:val="003C2EBD"/>
    <w:pPr>
      <w:jc w:val="both"/>
    </w:pPr>
    <w:rPr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Textoindependiente31">
    <w:name w:val="Texto independiente 31"/>
    <w:basedOn w:val="Normal"/>
    <w:uiPriority w:val="99"/>
    <w:rsid w:val="003C2EBD"/>
    <w:pPr>
      <w:ind w:right="22"/>
      <w:jc w:val="both"/>
    </w:pPr>
    <w:rPr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3C2EBD"/>
    <w:pPr>
      <w:jc w:val="both"/>
    </w:pPr>
    <w:rPr>
      <w:rFonts w:ascii="Arial Black" w:hAnsi="Arial Black" w:cs="Arial Black"/>
      <w:i/>
      <w:iCs/>
      <w:sz w:val="18"/>
      <w:szCs w:val="18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rsid w:val="003C2EBD"/>
    <w:pPr>
      <w:jc w:val="both"/>
    </w:pPr>
    <w:rPr>
      <w:i/>
      <w:iCs/>
    </w:rPr>
  </w:style>
  <w:style w:type="character" w:customStyle="1" w:styleId="Textoindependiente3Car">
    <w:name w:val="Texto independiente 3 Car"/>
    <w:link w:val="Textoindependiente3"/>
    <w:uiPriority w:val="99"/>
    <w:semiHidden/>
    <w:locked/>
    <w:rsid w:val="00000BB8"/>
    <w:rPr>
      <w:rFonts w:ascii="Times New Roman" w:hAnsi="Times New Roman" w:cs="Times New Roman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rsid w:val="003C2EBD"/>
    <w:rPr>
      <w:sz w:val="20"/>
      <w:szCs w:val="20"/>
      <w:lang w:val="es-ES_tradnl"/>
    </w:rPr>
  </w:style>
  <w:style w:type="character" w:customStyle="1" w:styleId="TextonotapieCar">
    <w:name w:val="Texto nota pie Car"/>
    <w:link w:val="Textonotapie"/>
    <w:uiPriority w:val="99"/>
    <w:semiHidden/>
    <w:locked/>
    <w:rsid w:val="003A53E8"/>
    <w:rPr>
      <w:rFonts w:ascii="Times New Roman" w:hAnsi="Times New Roman" w:cs="Times New Roman"/>
      <w:lang w:val="es-ES_tradnl" w:eastAsia="es-ES"/>
    </w:rPr>
  </w:style>
  <w:style w:type="character" w:styleId="Refdenotaalpie">
    <w:name w:val="footnote reference"/>
    <w:uiPriority w:val="99"/>
    <w:semiHidden/>
    <w:rsid w:val="003C2EBD"/>
    <w:rPr>
      <w:vertAlign w:val="superscript"/>
    </w:rPr>
  </w:style>
  <w:style w:type="paragraph" w:styleId="Sangradetextonormal">
    <w:name w:val="Body Text Indent"/>
    <w:basedOn w:val="Normal"/>
    <w:link w:val="SangradetextonormalCar"/>
    <w:uiPriority w:val="99"/>
    <w:rsid w:val="003C2EBD"/>
    <w:pPr>
      <w:ind w:left="705"/>
    </w:p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rsid w:val="003C2EBD"/>
    <w:pPr>
      <w:ind w:left="708"/>
    </w:p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Firmaorganizacin">
    <w:name w:val="Firma organización"/>
    <w:basedOn w:val="Firma"/>
    <w:uiPriority w:val="99"/>
    <w:rsid w:val="003C2EBD"/>
    <w:rPr>
      <w:sz w:val="20"/>
      <w:szCs w:val="20"/>
    </w:rPr>
  </w:style>
  <w:style w:type="paragraph" w:styleId="Firma">
    <w:name w:val="Signature"/>
    <w:basedOn w:val="Normal"/>
    <w:link w:val="FirmaCar"/>
    <w:uiPriority w:val="99"/>
    <w:rsid w:val="003C2EBD"/>
    <w:pPr>
      <w:ind w:left="4252"/>
    </w:pPr>
  </w:style>
  <w:style w:type="character" w:customStyle="1" w:styleId="FirmaCar">
    <w:name w:val="Firma Car"/>
    <w:link w:val="Firma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Textodebloque">
    <w:name w:val="Block Text"/>
    <w:basedOn w:val="Normal"/>
    <w:uiPriority w:val="99"/>
    <w:rsid w:val="003C2EBD"/>
    <w:pPr>
      <w:ind w:left="2124" w:right="22"/>
    </w:pPr>
    <w:rPr>
      <w:i/>
      <w:iCs/>
    </w:rPr>
  </w:style>
  <w:style w:type="paragraph" w:styleId="Mapadeldocumento">
    <w:name w:val="Document Map"/>
    <w:basedOn w:val="Normal"/>
    <w:link w:val="MapadeldocumentoCar"/>
    <w:uiPriority w:val="99"/>
    <w:semiHidden/>
    <w:rsid w:val="003C2EBD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00BB8"/>
    <w:rPr>
      <w:rFonts w:ascii="Times New Roman" w:hAnsi="Times New Roman" w:cs="Times New Roman"/>
      <w:sz w:val="2"/>
      <w:szCs w:val="2"/>
    </w:rPr>
  </w:style>
  <w:style w:type="paragraph" w:styleId="Sangra3detindependiente">
    <w:name w:val="Body Text Indent 3"/>
    <w:basedOn w:val="Normal"/>
    <w:link w:val="Sangra3detindependienteCar"/>
    <w:uiPriority w:val="99"/>
    <w:rsid w:val="003C2EBD"/>
    <w:pPr>
      <w:ind w:left="60"/>
      <w:jc w:val="both"/>
    </w:pPr>
    <w:rPr>
      <w:i/>
      <w:iCs/>
      <w:sz w:val="26"/>
      <w:szCs w:val="2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000BB8"/>
    <w:rPr>
      <w:rFonts w:ascii="Times New Roman" w:hAnsi="Times New Roman" w:cs="Times New Roman"/>
      <w:sz w:val="16"/>
      <w:szCs w:val="16"/>
    </w:rPr>
  </w:style>
  <w:style w:type="character" w:styleId="Nmerodelnea">
    <w:name w:val="line number"/>
    <w:basedOn w:val="Fuentedeprrafopredeter"/>
    <w:uiPriority w:val="99"/>
    <w:rsid w:val="003C2EBD"/>
  </w:style>
  <w:style w:type="paragraph" w:styleId="Lista">
    <w:name w:val="List"/>
    <w:basedOn w:val="Normal"/>
    <w:uiPriority w:val="99"/>
    <w:rsid w:val="003C2EBD"/>
    <w:pPr>
      <w:ind w:left="283" w:hanging="283"/>
    </w:pPr>
  </w:style>
  <w:style w:type="paragraph" w:styleId="Cierre">
    <w:name w:val="Closing"/>
    <w:basedOn w:val="Normal"/>
    <w:link w:val="CierreCar"/>
    <w:uiPriority w:val="99"/>
    <w:rsid w:val="003C2EBD"/>
    <w:pPr>
      <w:ind w:left="4252"/>
    </w:pPr>
  </w:style>
  <w:style w:type="character" w:customStyle="1" w:styleId="CierreCar">
    <w:name w:val="Cierre Car"/>
    <w:link w:val="Cierr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Firmapuesto">
    <w:name w:val="Firma puesto"/>
    <w:basedOn w:val="Firma"/>
    <w:uiPriority w:val="99"/>
    <w:rsid w:val="003C2EBD"/>
  </w:style>
  <w:style w:type="paragraph" w:styleId="Direccinsobre">
    <w:name w:val="envelope address"/>
    <w:basedOn w:val="Normal"/>
    <w:uiPriority w:val="99"/>
    <w:rsid w:val="003C2EBD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Remitedesobre">
    <w:name w:val="envelope return"/>
    <w:basedOn w:val="Normal"/>
    <w:uiPriority w:val="99"/>
    <w:rsid w:val="003C2EBD"/>
    <w:rPr>
      <w:rFonts w:ascii="Arial" w:hAnsi="Arial" w:cs="Arial"/>
      <w:sz w:val="20"/>
      <w:szCs w:val="20"/>
    </w:rPr>
  </w:style>
  <w:style w:type="character" w:styleId="Hipervnculo">
    <w:name w:val="Hyperlink"/>
    <w:rsid w:val="003C2EB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A03F0"/>
    <w:rPr>
      <w:rFonts w:cs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rsid w:val="008459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000BB8"/>
    <w:rPr>
      <w:rFonts w:ascii="Times New Roman" w:hAnsi="Times New Roman" w:cs="Times New Roman"/>
      <w:sz w:val="2"/>
      <w:szCs w:val="2"/>
    </w:rPr>
  </w:style>
  <w:style w:type="paragraph" w:styleId="Listaconvietas">
    <w:name w:val="List Bullet"/>
    <w:basedOn w:val="Normal"/>
    <w:uiPriority w:val="99"/>
    <w:rsid w:val="00E46A56"/>
    <w:pPr>
      <w:tabs>
        <w:tab w:val="num" w:pos="360"/>
      </w:tabs>
      <w:ind w:left="360" w:hanging="360"/>
    </w:pPr>
  </w:style>
  <w:style w:type="paragraph" w:styleId="Encabezadodemensaje">
    <w:name w:val="Message Header"/>
    <w:basedOn w:val="Normal"/>
    <w:link w:val="EncabezadodemensajeCar"/>
    <w:uiPriority w:val="99"/>
    <w:rsid w:val="00837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link w:val="Encabezadodemensaje"/>
    <w:uiPriority w:val="99"/>
    <w:semiHidden/>
    <w:locked/>
    <w:rsid w:val="00000BB8"/>
    <w:rPr>
      <w:rFonts w:ascii="Cambria" w:hAnsi="Cambria" w:cs="Cambria"/>
      <w:sz w:val="24"/>
      <w:szCs w:val="24"/>
      <w:shd w:val="pct20" w:color="auto" w:fill="auto"/>
    </w:rPr>
  </w:style>
  <w:style w:type="paragraph" w:customStyle="1" w:styleId="Car">
    <w:name w:val="Car"/>
    <w:basedOn w:val="Normal"/>
    <w:uiPriority w:val="99"/>
    <w:rsid w:val="00356B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027160"/>
    <w:pPr>
      <w:spacing w:before="100" w:beforeAutospacing="1" w:after="100" w:afterAutospacing="1"/>
    </w:pPr>
  </w:style>
  <w:style w:type="paragraph" w:styleId="Sinespaciado">
    <w:name w:val="No Spacing"/>
    <w:uiPriority w:val="99"/>
    <w:qFormat/>
    <w:rsid w:val="00320D61"/>
    <w:rPr>
      <w:rFonts w:ascii="Calibri" w:hAnsi="Calibri" w:cs="Calibri"/>
      <w:sz w:val="22"/>
      <w:szCs w:val="22"/>
      <w:lang w:val="es-CO" w:eastAsia="en-US"/>
    </w:rPr>
  </w:style>
  <w:style w:type="paragraph" w:customStyle="1" w:styleId="estilo2">
    <w:name w:val="estilo2"/>
    <w:basedOn w:val="Normal"/>
    <w:uiPriority w:val="99"/>
    <w:rsid w:val="00364D41"/>
    <w:pPr>
      <w:spacing w:before="100" w:beforeAutospacing="1" w:after="100" w:afterAutospacing="1"/>
    </w:pPr>
    <w:rPr>
      <w:rFonts w:ascii="Arial" w:eastAsia="Batang" w:hAnsi="Arial" w:cs="Arial"/>
      <w:color w:val="003366"/>
      <w:sz w:val="17"/>
      <w:szCs w:val="17"/>
      <w:lang w:eastAsia="ko-KR"/>
    </w:rPr>
  </w:style>
  <w:style w:type="character" w:customStyle="1" w:styleId="textonavy1">
    <w:name w:val="texto_navy1"/>
    <w:uiPriority w:val="99"/>
    <w:rsid w:val="0074567C"/>
    <w:rPr>
      <w:color w:val="000080"/>
    </w:rPr>
  </w:style>
  <w:style w:type="paragraph" w:styleId="Prrafodelista">
    <w:name w:val="List Paragraph"/>
    <w:basedOn w:val="Normal"/>
    <w:link w:val="PrrafodelistaCar1"/>
    <w:uiPriority w:val="34"/>
    <w:qFormat/>
    <w:rsid w:val="007D3DD7"/>
    <w:pPr>
      <w:ind w:left="708"/>
    </w:pPr>
  </w:style>
  <w:style w:type="character" w:styleId="Textoennegrita">
    <w:name w:val="Strong"/>
    <w:uiPriority w:val="99"/>
    <w:qFormat/>
    <w:rsid w:val="00585326"/>
    <w:rPr>
      <w:b/>
      <w:bCs/>
    </w:rPr>
  </w:style>
  <w:style w:type="paragraph" w:customStyle="1" w:styleId="Default">
    <w:name w:val="Default"/>
    <w:uiPriority w:val="99"/>
    <w:rsid w:val="003806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customStyle="1" w:styleId="Textoindependiente21">
    <w:name w:val="Texto independiente 21"/>
    <w:basedOn w:val="Normal"/>
    <w:uiPriority w:val="99"/>
    <w:rsid w:val="00903F4E"/>
    <w:pPr>
      <w:tabs>
        <w:tab w:val="left" w:pos="0"/>
      </w:tabs>
      <w:suppressAutoHyphens/>
      <w:jc w:val="both"/>
    </w:pPr>
    <w:rPr>
      <w:rFonts w:ascii="Arial" w:hAnsi="Arial" w:cs="Arial"/>
      <w:color w:val="000000"/>
      <w:spacing w:val="-3"/>
      <w:lang w:val="es-ES_tradnl"/>
    </w:rPr>
  </w:style>
  <w:style w:type="character" w:customStyle="1" w:styleId="apple-style-span">
    <w:name w:val="apple-style-span"/>
    <w:basedOn w:val="Fuentedeprrafopredeter"/>
    <w:uiPriority w:val="99"/>
    <w:rsid w:val="00346435"/>
  </w:style>
  <w:style w:type="paragraph" w:customStyle="1" w:styleId="MINUTAS">
    <w:name w:val="MINUTAS"/>
    <w:uiPriority w:val="99"/>
    <w:rsid w:val="000566B1"/>
    <w:pPr>
      <w:spacing w:before="170"/>
      <w:ind w:left="170" w:right="170"/>
      <w:jc w:val="both"/>
    </w:pPr>
    <w:rPr>
      <w:rFonts w:ascii="Helvetica" w:hAnsi="Helvetica" w:cs="Helvetica"/>
      <w:lang w:val="en-US"/>
    </w:rPr>
  </w:style>
  <w:style w:type="paragraph" w:customStyle="1" w:styleId="Pa16">
    <w:name w:val="Pa16"/>
    <w:basedOn w:val="Normal"/>
    <w:next w:val="Normal"/>
    <w:uiPriority w:val="99"/>
    <w:rsid w:val="008914D8"/>
    <w:pPr>
      <w:widowControl w:val="0"/>
      <w:suppressAutoHyphens/>
      <w:spacing w:line="191" w:lineRule="atLeast"/>
    </w:pPr>
    <w:rPr>
      <w:rFonts w:ascii="Thorndale" w:hAnsi="Thorndale" w:cs="Thorndale"/>
      <w:lang w:val="en-US"/>
    </w:rPr>
  </w:style>
  <w:style w:type="character" w:customStyle="1" w:styleId="A9">
    <w:name w:val="A9"/>
    <w:uiPriority w:val="99"/>
    <w:rsid w:val="008914D8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8914D8"/>
    <w:pPr>
      <w:suppressAutoHyphens/>
      <w:autoSpaceDE w:val="0"/>
      <w:spacing w:before="40" w:after="40" w:line="181" w:lineRule="atLeast"/>
    </w:pPr>
    <w:rPr>
      <w:lang w:eastAsia="ar-SA"/>
    </w:rPr>
  </w:style>
  <w:style w:type="character" w:customStyle="1" w:styleId="encabezadoCarCar">
    <w:name w:val="encabezado Car Car"/>
    <w:aliases w:val="h Car"/>
    <w:uiPriority w:val="99"/>
    <w:semiHidden/>
    <w:rsid w:val="005C748E"/>
    <w:rPr>
      <w:lang w:val="es-ES" w:eastAsia="es-MX"/>
    </w:rPr>
  </w:style>
  <w:style w:type="character" w:customStyle="1" w:styleId="PiedepginaCar">
    <w:name w:val="Pie de página Car"/>
    <w:aliases w:val="pie de página Car"/>
    <w:link w:val="Piedepgina"/>
    <w:uiPriority w:val="99"/>
    <w:locked/>
    <w:rsid w:val="005C748E"/>
    <w:rPr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362E40"/>
    <w:pPr>
      <w:ind w:left="708"/>
    </w:pPr>
    <w:rPr>
      <w:sz w:val="20"/>
      <w:szCs w:val="20"/>
      <w:lang w:eastAsia="es-MX"/>
    </w:rPr>
  </w:style>
  <w:style w:type="paragraph" w:styleId="Textosinformato">
    <w:name w:val="Plain Text"/>
    <w:basedOn w:val="Normal"/>
    <w:link w:val="TextosinformatoCar"/>
    <w:uiPriority w:val="99"/>
    <w:rsid w:val="00F6178A"/>
    <w:rPr>
      <w:rFonts w:ascii="Courier New" w:hAnsi="Courier New" w:cs="Courier New"/>
      <w:sz w:val="20"/>
      <w:szCs w:val="20"/>
      <w:lang w:val="es-CO"/>
    </w:rPr>
  </w:style>
  <w:style w:type="character" w:customStyle="1" w:styleId="TextosinformatoCar">
    <w:name w:val="Texto sin formato Car"/>
    <w:link w:val="Textosinformato"/>
    <w:uiPriority w:val="99"/>
    <w:semiHidden/>
    <w:locked/>
    <w:rsid w:val="00000BB8"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uiPriority w:val="99"/>
    <w:rsid w:val="00B12F06"/>
  </w:style>
  <w:style w:type="paragraph" w:customStyle="1" w:styleId="Textosinformato1">
    <w:name w:val="Texto sin formato1"/>
    <w:basedOn w:val="Normal"/>
    <w:uiPriority w:val="99"/>
    <w:rsid w:val="0011145E"/>
    <w:rPr>
      <w:rFonts w:ascii="Courier New" w:hAnsi="Courier New" w:cs="Courier New"/>
      <w:sz w:val="20"/>
      <w:szCs w:val="20"/>
      <w:lang w:val="es-CO"/>
    </w:rPr>
  </w:style>
  <w:style w:type="paragraph" w:customStyle="1" w:styleId="BodyText22">
    <w:name w:val="Body Text 22"/>
    <w:basedOn w:val="Normal"/>
    <w:rsid w:val="00185E9F"/>
    <w:pPr>
      <w:widowControl w:val="0"/>
      <w:jc w:val="both"/>
    </w:pPr>
    <w:rPr>
      <w:rFonts w:ascii="Comic Sans MS" w:hAnsi="Comic Sans MS"/>
      <w:b/>
      <w:szCs w:val="20"/>
      <w:lang w:val="es-ES_tradnl"/>
    </w:rPr>
  </w:style>
  <w:style w:type="character" w:customStyle="1" w:styleId="PrrafodelistaCar1">
    <w:name w:val="Párrafo de lista Car1"/>
    <w:link w:val="Prrafodelista"/>
    <w:uiPriority w:val="99"/>
    <w:locked/>
    <w:rsid w:val="00360990"/>
    <w:rPr>
      <w:rFonts w:ascii="Times New Roman" w:hAnsi="Times New Roman"/>
      <w:sz w:val="24"/>
      <w:szCs w:val="24"/>
    </w:rPr>
  </w:style>
  <w:style w:type="paragraph" w:customStyle="1" w:styleId="Prrafodelista2">
    <w:name w:val="Párrafo de lista2"/>
    <w:basedOn w:val="Normal"/>
    <w:link w:val="PrrafodelistaCar"/>
    <w:uiPriority w:val="99"/>
    <w:rsid w:val="00360990"/>
    <w:pPr>
      <w:ind w:left="708"/>
    </w:pPr>
    <w:rPr>
      <w:rFonts w:ascii="Tms Rmn" w:hAnsi="Tms Rmn"/>
      <w:sz w:val="20"/>
      <w:szCs w:val="20"/>
      <w:lang w:eastAsia="es-MX"/>
    </w:rPr>
  </w:style>
  <w:style w:type="character" w:customStyle="1" w:styleId="PrrafodelistaCar">
    <w:name w:val="Párrafo de lista Car"/>
    <w:link w:val="Prrafodelista2"/>
    <w:uiPriority w:val="99"/>
    <w:locked/>
    <w:rsid w:val="00360990"/>
    <w:rPr>
      <w:lang w:eastAsia="es-MX"/>
    </w:rPr>
  </w:style>
  <w:style w:type="paragraph" w:styleId="Subttulo">
    <w:name w:val="Subtitle"/>
    <w:basedOn w:val="Normal"/>
    <w:next w:val="Normal"/>
    <w:link w:val="SubttuloCar"/>
    <w:qFormat/>
    <w:rsid w:val="00C55C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rsid w:val="00C55C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">
    <w:name w:val="Emphasis"/>
    <w:basedOn w:val="Fuentedeprrafopredeter"/>
    <w:qFormat/>
    <w:rsid w:val="0060414C"/>
    <w:rPr>
      <w:i/>
      <w:iCs/>
    </w:rPr>
  </w:style>
  <w:style w:type="table" w:customStyle="1" w:styleId="Cuadrculadetablaclara1">
    <w:name w:val="Cuadrícula de tabla clara1"/>
    <w:basedOn w:val="Tablanormal"/>
    <w:uiPriority w:val="40"/>
    <w:rsid w:val="00BE549C"/>
    <w:rPr>
      <w:rFonts w:ascii="Calibri" w:eastAsia="Calibri" w:hAnsi="Calibri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Normal"/>
    <w:rsid w:val="001132A7"/>
    <w:pPr>
      <w:widowControl w:val="0"/>
      <w:autoSpaceDE w:val="0"/>
      <w:autoSpaceDN w:val="0"/>
      <w:adjustRightInd w:val="0"/>
      <w:spacing w:line="270" w:lineRule="exact"/>
      <w:jc w:val="both"/>
    </w:pPr>
    <w:rPr>
      <w:rFonts w:ascii="Verdana" w:hAnsi="Verdana"/>
    </w:rPr>
  </w:style>
  <w:style w:type="character" w:customStyle="1" w:styleId="FontStyle85">
    <w:name w:val="Font Style85"/>
    <w:rsid w:val="001132A7"/>
    <w:rPr>
      <w:rFonts w:ascii="Arial Narrow" w:hAnsi="Arial Narrow" w:cs="Arial Narrow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E736E-31CA-4399-8C20-2B647450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1033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ABOGADO</Company>
  <LinksUpToDate>false</LinksUpToDate>
  <CharactersWithSpaces>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user1</cp:lastModifiedBy>
  <cp:revision>5</cp:revision>
  <cp:lastPrinted>2015-07-09T14:07:00Z</cp:lastPrinted>
  <dcterms:created xsi:type="dcterms:W3CDTF">2015-11-24T02:46:00Z</dcterms:created>
  <dcterms:modified xsi:type="dcterms:W3CDTF">2015-11-25T02:59:00Z</dcterms:modified>
</cp:coreProperties>
</file>